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4E3C7" w14:textId="2E3AE750" w:rsidR="005064E9" w:rsidRPr="005218F5" w:rsidRDefault="005064E9" w:rsidP="005064E9">
      <w:pPr>
        <w:rPr>
          <w:rFonts w:ascii="Aptos" w:eastAsia="Times New Roman" w:hAnsi="Aptos"/>
          <w:b/>
          <w:bCs/>
        </w:rPr>
      </w:pPr>
      <w:r w:rsidRPr="005218F5">
        <w:rPr>
          <w:rFonts w:ascii="Aptos" w:hAnsi="Aptos"/>
          <w:b/>
          <w:bCs/>
          <w:noProof/>
        </w:rPr>
        <w:drawing>
          <wp:anchor distT="0" distB="0" distL="114300" distR="114300" simplePos="0" relativeHeight="251658240" behindDoc="0" locked="0" layoutInCell="1" hidden="0" allowOverlap="1" wp14:anchorId="6923EF61" wp14:editId="22A33E3F">
            <wp:simplePos x="0" y="0"/>
            <wp:positionH relativeFrom="column">
              <wp:posOffset>0</wp:posOffset>
            </wp:positionH>
            <wp:positionV relativeFrom="paragraph">
              <wp:posOffset>7716</wp:posOffset>
            </wp:positionV>
            <wp:extent cx="538163" cy="538163"/>
            <wp:effectExtent l="0" t="0" r="0" b="0"/>
            <wp:wrapSquare wrapText="bothSides" distT="0" distB="0" distL="114300" distR="114300"/>
            <wp:docPr id="19" name="image1.png" descr="Title: Night Sky Network logo - Description: Logo for the NASA Night Sky Network featuring an adult pointing upwards at the night sky as a child observes with a telescop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itle: Night Sky Network logo - Description: Logo for the NASA Night Sky Network featuring an adult pointing upwards at the night sky as a child observes with a telescope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163" cy="5381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218F5" w:rsidRPr="005218F5">
        <w:rPr>
          <w:rFonts w:ascii="Aptos" w:hAnsi="Aptos"/>
          <w:b/>
          <w:bCs/>
          <w:noProof/>
        </w:rPr>
        <w:t>NASA’s Night Sky Network (NSN) distributes this article</w:t>
      </w:r>
      <w:r w:rsidRPr="005218F5">
        <w:rPr>
          <w:rFonts w:ascii="Aptos" w:eastAsia="Times New Roman" w:hAnsi="Aptos"/>
          <w:b/>
          <w:bCs/>
        </w:rPr>
        <w:t>.</w:t>
      </w:r>
    </w:p>
    <w:p w14:paraId="1BDB7567" w14:textId="2A9DFD44" w:rsidR="005064E9" w:rsidRPr="00432BD4" w:rsidRDefault="005064E9" w:rsidP="005064E9">
      <w:pPr>
        <w:rPr>
          <w:rFonts w:ascii="Aptos" w:eastAsia="Times New Roman" w:hAnsi="Aptos"/>
        </w:rPr>
      </w:pPr>
      <w:r w:rsidRPr="00432BD4">
        <w:rPr>
          <w:rFonts w:ascii="Aptos" w:eastAsia="Times New Roman" w:hAnsi="Aptos"/>
        </w:rPr>
        <w:t>The NSN program supports astronomy clubs across the USA dedicated to astronomy outrea</w:t>
      </w:r>
      <w:r w:rsidR="00042CC5">
        <w:rPr>
          <w:rFonts w:ascii="Aptos" w:eastAsia="Times New Roman" w:hAnsi="Aptos"/>
        </w:rPr>
        <w:t xml:space="preserve">ch. Visit </w:t>
      </w:r>
      <w:hyperlink r:id="rId9" w:history="1">
        <w:r w:rsidR="00042CC5" w:rsidRPr="00620C5D">
          <w:rPr>
            <w:rStyle w:val="Hyperlink"/>
            <w:rFonts w:ascii="Aptos" w:eastAsia="Times New Roman" w:hAnsi="Aptos"/>
          </w:rPr>
          <w:t>nightsky.jpl.nasa.gov</w:t>
        </w:r>
      </w:hyperlink>
      <w:r w:rsidR="00042CC5">
        <w:rPr>
          <w:rFonts w:ascii="Aptos" w:eastAsia="Times New Roman" w:hAnsi="Aptos"/>
        </w:rPr>
        <w:t xml:space="preserve"> </w:t>
      </w:r>
      <w:r w:rsidRPr="00432BD4">
        <w:rPr>
          <w:rFonts w:ascii="Aptos" w:eastAsia="Times New Roman" w:hAnsi="Aptos"/>
        </w:rPr>
        <w:t>to find local clubs, events, and more!</w:t>
      </w:r>
    </w:p>
    <w:p w14:paraId="53FD7903" w14:textId="77777777" w:rsidR="005064E9" w:rsidRPr="00432BD4" w:rsidRDefault="005064E9" w:rsidP="005064E9">
      <w:pPr>
        <w:autoSpaceDE w:val="0"/>
        <w:autoSpaceDN w:val="0"/>
        <w:adjustRightInd w:val="0"/>
        <w:ind w:right="600"/>
        <w:rPr>
          <w:rFonts w:ascii="Aptos" w:hAnsi="Aptos"/>
          <w:b/>
          <w:bCs/>
          <w:color w:val="343434"/>
          <w:sz w:val="24"/>
          <w:szCs w:val="24"/>
        </w:rPr>
      </w:pPr>
    </w:p>
    <w:p w14:paraId="66438076" w14:textId="41D879D5" w:rsidR="00A35A15" w:rsidRPr="00C404CC" w:rsidRDefault="007A56CE" w:rsidP="00C404CC">
      <w:pPr>
        <w:pStyle w:val="Title"/>
        <w:jc w:val="center"/>
        <w:rPr>
          <w:rFonts w:ascii="Aptos" w:hAnsi="Aptos"/>
          <w:sz w:val="40"/>
          <w:szCs w:val="40"/>
          <w:lang w:val="en-US"/>
        </w:rPr>
      </w:pPr>
      <w:r>
        <w:rPr>
          <w:rFonts w:ascii="Aptos" w:hAnsi="Aptos"/>
          <w:sz w:val="40"/>
          <w:szCs w:val="40"/>
        </w:rPr>
        <w:t>Novem</w:t>
      </w:r>
      <w:r w:rsidR="00482DB5">
        <w:rPr>
          <w:rFonts w:ascii="Aptos" w:hAnsi="Aptos"/>
          <w:sz w:val="40"/>
          <w:szCs w:val="40"/>
        </w:rPr>
        <w:t>ber</w:t>
      </w:r>
      <w:r w:rsidR="0064166C">
        <w:rPr>
          <w:rFonts w:ascii="Aptos" w:hAnsi="Aptos"/>
          <w:sz w:val="40"/>
          <w:szCs w:val="40"/>
        </w:rPr>
        <w:t>’s</w:t>
      </w:r>
      <w:r w:rsidR="009357E6" w:rsidRPr="00CB1832">
        <w:rPr>
          <w:rFonts w:ascii="Aptos" w:hAnsi="Aptos"/>
          <w:sz w:val="40"/>
          <w:szCs w:val="40"/>
        </w:rPr>
        <w:t xml:space="preserve"> Night Sky Notes:</w:t>
      </w:r>
      <w:r w:rsidR="00B87388" w:rsidRPr="00CB1832">
        <w:rPr>
          <w:rFonts w:ascii="Aptos" w:hAnsi="Aptos"/>
          <w:sz w:val="40"/>
          <w:szCs w:val="40"/>
        </w:rPr>
        <w:t xml:space="preserve"> </w:t>
      </w:r>
      <w:r w:rsidR="007633D1">
        <w:rPr>
          <w:rFonts w:ascii="Aptos" w:hAnsi="Aptos"/>
          <w:sz w:val="40"/>
          <w:szCs w:val="40"/>
          <w:lang w:val="en-US"/>
        </w:rPr>
        <w:t>Light-Day Away</w:t>
      </w:r>
    </w:p>
    <w:p w14:paraId="344D65F9" w14:textId="25E9990E" w:rsidR="004D0512" w:rsidRDefault="00B117D0" w:rsidP="00841098">
      <w:pPr>
        <w:spacing w:after="200"/>
        <w:jc w:val="center"/>
        <w:rPr>
          <w:rFonts w:ascii="Aptos" w:hAnsi="Aptos"/>
        </w:rPr>
      </w:pPr>
      <w:r w:rsidRPr="00CA41EC">
        <w:rPr>
          <w:rFonts w:ascii="Aptos" w:hAnsi="Aptos"/>
        </w:rPr>
        <w:t xml:space="preserve">By </w:t>
      </w:r>
      <w:r w:rsidR="00C404CC">
        <w:rPr>
          <w:rFonts w:ascii="Aptos" w:hAnsi="Aptos"/>
        </w:rPr>
        <w:t>Kat Troche</w:t>
      </w:r>
    </w:p>
    <w:p w14:paraId="493FD748" w14:textId="77777777" w:rsidR="00507985" w:rsidRPr="00841098" w:rsidRDefault="00507985" w:rsidP="00841098">
      <w:pPr>
        <w:spacing w:after="200"/>
        <w:jc w:val="center"/>
        <w:rPr>
          <w:rFonts w:ascii="Aptos" w:hAnsi="Aptos"/>
        </w:rPr>
      </w:pPr>
    </w:p>
    <w:p w14:paraId="25125B29" w14:textId="3406A90C" w:rsidR="00562C30" w:rsidRDefault="00684AB3" w:rsidP="00014A1D">
      <w:pPr>
        <w:jc w:val="center"/>
      </w:pPr>
      <w:r>
        <w:rPr>
          <w:noProof/>
        </w:rPr>
        <w:drawing>
          <wp:inline distT="0" distB="0" distL="0" distR="0" wp14:anchorId="7E901250" wp14:editId="60D3A2EE">
            <wp:extent cx="5486400" cy="3086100"/>
            <wp:effectExtent l="0" t="0" r="0" b="0"/>
            <wp:docPr id="603987981" name="Picture 1" descr="Rendering of a Voyager spacecraft against a streaky purple and magenta background suggesting motion. The probe shows its white dish antenna, long boom with instruments, thin rod antennas, and a cluster of equipment box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987981" name="Picture 1" descr="Rendering of a Voyager spacecraft against a streaky purple and magenta background suggesting motion. The probe shows its white dish antenna, long boom with instruments, thin rod antennas, and a cluster of equipment boxes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9F6E5" w14:textId="3D56E00F" w:rsidR="009E0FA3" w:rsidRDefault="00A44E40" w:rsidP="00014A1D">
      <w:pPr>
        <w:jc w:val="center"/>
      </w:pPr>
      <w:r w:rsidRPr="00A44E40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>A travel poster of The Grand Tour. Credit: NASA/JPL</w:t>
      </w:r>
    </w:p>
    <w:p w14:paraId="7D236E7F" w14:textId="2A5B4073" w:rsidR="001315DD" w:rsidRPr="004E0A54" w:rsidRDefault="00EA0E6A" w:rsidP="00EA0E6A">
      <w:pPr>
        <w:pStyle w:val="Heading2"/>
        <w:rPr>
          <w:rFonts w:ascii="Aptos" w:hAnsi="Aptos"/>
        </w:rPr>
      </w:pPr>
      <w:r w:rsidRPr="004E0A54">
        <w:rPr>
          <w:rFonts w:ascii="Aptos" w:hAnsi="Aptos"/>
        </w:rPr>
        <w:t>Twin Travelers</w:t>
      </w:r>
    </w:p>
    <w:p w14:paraId="6649D2AA" w14:textId="211B1F97" w:rsidR="004E0A54" w:rsidRDefault="009D3354" w:rsidP="00D6141C">
      <w:pPr>
        <w:rPr>
          <w:rFonts w:ascii="Aptos" w:hAnsi="Aptos"/>
        </w:rPr>
      </w:pPr>
      <w:r w:rsidRPr="004E0A54">
        <w:rPr>
          <w:rFonts w:ascii="Aptos" w:hAnsi="Aptos"/>
        </w:rPr>
        <w:t xml:space="preserve">In 1977, NASA launched twin </w:t>
      </w:r>
      <w:r w:rsidR="006E1183" w:rsidRPr="004E0A54">
        <w:rPr>
          <w:rFonts w:ascii="Aptos" w:hAnsi="Aptos"/>
        </w:rPr>
        <w:t>spacecraft Voyager 1 and 2,</w:t>
      </w:r>
      <w:r w:rsidR="005C32D6" w:rsidRPr="004E0A54">
        <w:rPr>
          <w:rFonts w:ascii="Aptos" w:hAnsi="Aptos"/>
        </w:rPr>
        <w:t xml:space="preserve"> taking advantage of a </w:t>
      </w:r>
      <w:r w:rsidR="0053368D" w:rsidRPr="004E0A54">
        <w:rPr>
          <w:rFonts w:ascii="Aptos" w:hAnsi="Aptos"/>
        </w:rPr>
        <w:t>once-every-175-year</w:t>
      </w:r>
      <w:r w:rsidR="00FB00EB" w:rsidRPr="004E0A54">
        <w:rPr>
          <w:rFonts w:ascii="Aptos" w:hAnsi="Aptos"/>
        </w:rPr>
        <w:t xml:space="preserve"> planetary alignment </w:t>
      </w:r>
      <w:r w:rsidR="0046380B" w:rsidRPr="004E0A54">
        <w:rPr>
          <w:rFonts w:ascii="Aptos" w:hAnsi="Aptos"/>
        </w:rPr>
        <w:t>of the four largest planets in our solar system</w:t>
      </w:r>
      <w:r w:rsidR="005F7D5A">
        <w:rPr>
          <w:rFonts w:ascii="Aptos" w:hAnsi="Aptos"/>
        </w:rPr>
        <w:t>:</w:t>
      </w:r>
      <w:r w:rsidR="00162E49" w:rsidRPr="004E0A54">
        <w:rPr>
          <w:rFonts w:ascii="Aptos" w:hAnsi="Aptos"/>
        </w:rPr>
        <w:t xml:space="preserve"> Jupiter, Saturn, Uranus,</w:t>
      </w:r>
      <w:r w:rsidR="006531FB" w:rsidRPr="004E0A54">
        <w:rPr>
          <w:rFonts w:ascii="Aptos" w:hAnsi="Aptos"/>
        </w:rPr>
        <w:t xml:space="preserve"> and Neptune</w:t>
      </w:r>
      <w:r w:rsidR="00EB0C8F">
        <w:rPr>
          <w:rFonts w:ascii="Aptos" w:hAnsi="Aptos"/>
        </w:rPr>
        <w:t xml:space="preserve">. </w:t>
      </w:r>
      <w:r w:rsidR="00004B9C">
        <w:rPr>
          <w:rFonts w:ascii="Aptos" w:hAnsi="Aptos"/>
        </w:rPr>
        <w:t>Using six gravity assists</w:t>
      </w:r>
      <w:r w:rsidR="0019416E">
        <w:rPr>
          <w:rFonts w:ascii="Aptos" w:hAnsi="Aptos"/>
        </w:rPr>
        <w:t xml:space="preserve"> between them</w:t>
      </w:r>
      <w:r w:rsidR="00004B9C">
        <w:rPr>
          <w:rFonts w:ascii="Aptos" w:hAnsi="Aptos"/>
        </w:rPr>
        <w:t>, t</w:t>
      </w:r>
      <w:r w:rsidR="006531FB" w:rsidRPr="004E0A54">
        <w:rPr>
          <w:rFonts w:ascii="Aptos" w:hAnsi="Aptos"/>
        </w:rPr>
        <w:t xml:space="preserve">his </w:t>
      </w:r>
      <w:hyperlink r:id="rId11" w:anchor="/story/voyager_grand_tour" w:history="1">
        <w:r w:rsidR="006531FB" w:rsidRPr="004E0A54">
          <w:rPr>
            <w:rStyle w:val="Hyperlink"/>
            <w:rFonts w:ascii="Aptos" w:eastAsiaTheme="minorHAnsi" w:hAnsi="Aptos" w:cstheme="minorBidi"/>
          </w:rPr>
          <w:t>Grand Tour</w:t>
        </w:r>
      </w:hyperlink>
      <w:r w:rsidR="002074F1" w:rsidRPr="004E0A54">
        <w:rPr>
          <w:rFonts w:ascii="Aptos" w:hAnsi="Aptos"/>
        </w:rPr>
        <w:t xml:space="preserve"> gave us </w:t>
      </w:r>
      <w:r w:rsidR="00A93679" w:rsidRPr="004E0A54">
        <w:rPr>
          <w:rFonts w:ascii="Aptos" w:hAnsi="Aptos"/>
        </w:rPr>
        <w:t xml:space="preserve">up-close </w:t>
      </w:r>
      <w:r w:rsidR="0053368D" w:rsidRPr="004E0A54">
        <w:rPr>
          <w:rFonts w:ascii="Aptos" w:hAnsi="Aptos"/>
        </w:rPr>
        <w:t>views of the gas and ice giants</w:t>
      </w:r>
      <w:r w:rsidR="00CD0D88" w:rsidRPr="004E0A54">
        <w:rPr>
          <w:rFonts w:ascii="Aptos" w:hAnsi="Aptos"/>
        </w:rPr>
        <w:t>, including</w:t>
      </w:r>
      <w:r w:rsidR="00CA1E15" w:rsidRPr="004E0A54">
        <w:rPr>
          <w:rFonts w:ascii="Aptos" w:hAnsi="Aptos"/>
        </w:rPr>
        <w:t xml:space="preserve"> several</w:t>
      </w:r>
      <w:r w:rsidR="00A93679" w:rsidRPr="004E0A54">
        <w:rPr>
          <w:rFonts w:ascii="Aptos" w:hAnsi="Aptos"/>
        </w:rPr>
        <w:t xml:space="preserve"> </w:t>
      </w:r>
      <w:r w:rsidR="00214497" w:rsidRPr="004E0A54">
        <w:rPr>
          <w:rFonts w:ascii="Aptos" w:hAnsi="Aptos"/>
        </w:rPr>
        <w:t>moon</w:t>
      </w:r>
      <w:r w:rsidR="001F2CCF" w:rsidRPr="004E0A54">
        <w:rPr>
          <w:rFonts w:ascii="Aptos" w:hAnsi="Aptos"/>
        </w:rPr>
        <w:t>s</w:t>
      </w:r>
      <w:r w:rsidR="00214497" w:rsidRPr="004E0A54">
        <w:rPr>
          <w:rFonts w:ascii="Aptos" w:hAnsi="Aptos"/>
        </w:rPr>
        <w:t xml:space="preserve">. </w:t>
      </w:r>
      <w:r w:rsidR="006320CA" w:rsidRPr="004E0A54">
        <w:rPr>
          <w:rFonts w:ascii="Aptos" w:hAnsi="Aptos"/>
        </w:rPr>
        <w:t>By the 1980s</w:t>
      </w:r>
      <w:r w:rsidR="00371993" w:rsidRPr="004E0A54">
        <w:rPr>
          <w:rFonts w:ascii="Aptos" w:hAnsi="Aptos"/>
        </w:rPr>
        <w:t>, the two probes went their separate ways</w:t>
      </w:r>
      <w:r w:rsidR="006320CA" w:rsidRPr="004E0A54">
        <w:rPr>
          <w:rFonts w:ascii="Aptos" w:hAnsi="Aptos"/>
        </w:rPr>
        <w:t xml:space="preserve"> at Saturn</w:t>
      </w:r>
      <w:r w:rsidR="00090C51" w:rsidRPr="004E0A54">
        <w:rPr>
          <w:rFonts w:ascii="Aptos" w:hAnsi="Aptos"/>
        </w:rPr>
        <w:t>. As</w:t>
      </w:r>
      <w:r w:rsidR="00933296" w:rsidRPr="004E0A54">
        <w:rPr>
          <w:rFonts w:ascii="Aptos" w:hAnsi="Aptos"/>
        </w:rPr>
        <w:t xml:space="preserve"> Voyager 2 continued</w:t>
      </w:r>
      <w:r w:rsidR="00371993" w:rsidRPr="004E0A54">
        <w:rPr>
          <w:rFonts w:ascii="Aptos" w:hAnsi="Aptos"/>
        </w:rPr>
        <w:t xml:space="preserve"> toward Uranus and Neptune, Voyager 1</w:t>
      </w:r>
      <w:r w:rsidR="00090C51" w:rsidRPr="004E0A54">
        <w:rPr>
          <w:rFonts w:ascii="Aptos" w:hAnsi="Aptos"/>
        </w:rPr>
        <w:t xml:space="preserve"> </w:t>
      </w:r>
      <w:r w:rsidR="00371993" w:rsidRPr="004E0A54">
        <w:rPr>
          <w:rFonts w:ascii="Aptos" w:hAnsi="Aptos"/>
        </w:rPr>
        <w:t>grab</w:t>
      </w:r>
      <w:r w:rsidR="009C3DB4" w:rsidRPr="004E0A54">
        <w:rPr>
          <w:rFonts w:ascii="Aptos" w:hAnsi="Aptos"/>
        </w:rPr>
        <w:t xml:space="preserve">bed one </w:t>
      </w:r>
      <w:r w:rsidR="00371993" w:rsidRPr="004E0A54">
        <w:rPr>
          <w:rFonts w:ascii="Aptos" w:hAnsi="Aptos"/>
        </w:rPr>
        <w:t>more</w:t>
      </w:r>
      <w:r w:rsidR="004D69B8" w:rsidRPr="004E0A54">
        <w:rPr>
          <w:rFonts w:ascii="Aptos" w:hAnsi="Aptos"/>
        </w:rPr>
        <w:t xml:space="preserve"> </w:t>
      </w:r>
      <w:hyperlink r:id="rId12" w:history="1">
        <w:r w:rsidR="004D69B8" w:rsidRPr="004E0A54">
          <w:rPr>
            <w:rStyle w:val="Hyperlink"/>
            <w:rFonts w:ascii="Aptos" w:hAnsi="Aptos"/>
          </w:rPr>
          <w:t>portrait of the solar system</w:t>
        </w:r>
      </w:hyperlink>
      <w:r w:rsidR="00E160BE" w:rsidRPr="004E0A54">
        <w:rPr>
          <w:rFonts w:ascii="Aptos" w:hAnsi="Aptos"/>
        </w:rPr>
        <w:t xml:space="preserve"> (excluding Mercury and Mars)</w:t>
      </w:r>
      <w:r w:rsidR="004D69B8" w:rsidRPr="004E0A54">
        <w:rPr>
          <w:rFonts w:ascii="Aptos" w:hAnsi="Aptos"/>
        </w:rPr>
        <w:t xml:space="preserve">, </w:t>
      </w:r>
      <w:r w:rsidR="007465E2" w:rsidRPr="004E0A54">
        <w:rPr>
          <w:rFonts w:ascii="Aptos" w:hAnsi="Aptos"/>
        </w:rPr>
        <w:t>including a</w:t>
      </w:r>
      <w:r w:rsidR="006C69A2" w:rsidRPr="004E0A54">
        <w:rPr>
          <w:rFonts w:ascii="Aptos" w:hAnsi="Aptos"/>
        </w:rPr>
        <w:t xml:space="preserve"> final </w:t>
      </w:r>
      <w:r w:rsidR="00FC0359" w:rsidRPr="004E0A54">
        <w:rPr>
          <w:rFonts w:ascii="Aptos" w:hAnsi="Aptos"/>
        </w:rPr>
        <w:t xml:space="preserve">image of the </w:t>
      </w:r>
      <w:hyperlink r:id="rId13" w:history="1">
        <w:r w:rsidR="00FC0359" w:rsidRPr="004E0A54">
          <w:rPr>
            <w:rStyle w:val="Hyperlink"/>
            <w:rFonts w:ascii="Aptos" w:hAnsi="Aptos"/>
          </w:rPr>
          <w:t>pale blue dot</w:t>
        </w:r>
      </w:hyperlink>
      <w:r w:rsidR="00FC0359" w:rsidRPr="004E0A54">
        <w:rPr>
          <w:rFonts w:ascii="Aptos" w:hAnsi="Aptos"/>
        </w:rPr>
        <w:t xml:space="preserve"> we call home.</w:t>
      </w:r>
    </w:p>
    <w:p w14:paraId="7A0E8B7F" w14:textId="77777777" w:rsidR="00A92E64" w:rsidRPr="004E0A54" w:rsidRDefault="00A92E64" w:rsidP="00D6141C">
      <w:pPr>
        <w:rPr>
          <w:rFonts w:ascii="Aptos" w:hAnsi="Aptos"/>
        </w:rPr>
      </w:pPr>
    </w:p>
    <w:p w14:paraId="259A2424" w14:textId="52EFA671" w:rsidR="00A20EB0" w:rsidRDefault="00A20EB0" w:rsidP="00A92E64">
      <w:pPr>
        <w:jc w:val="center"/>
      </w:pPr>
      <w:r>
        <w:rPr>
          <w:noProof/>
        </w:rPr>
        <w:lastRenderedPageBreak/>
        <w:drawing>
          <wp:inline distT="0" distB="0" distL="0" distR="0" wp14:anchorId="4ED11AC9" wp14:editId="34DEC260">
            <wp:extent cx="5486400" cy="5486400"/>
            <wp:effectExtent l="0" t="0" r="0" b="0"/>
            <wp:docPr id="1739939797" name="Picture 1" descr="Photo of the Voyager Golden Record, a gold-colored disc with scratches and tarnish. Etched diagrams show how to play it: a stylus on a record, signal waveforms, an image-encoding sketch, a pulsar map with radiating lines, and two linked circl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939797" name="Picture 1" descr="Photo of the Voyager Golden Record, a gold-colored disc with scratches and tarnish. Etched diagrams show how to play it: a stylus on a record, signal waveforms, an image-encoding sketch, a pulsar map with radiating lines, and two linked circles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B1578" w14:textId="7C72699C" w:rsidR="00A20EB0" w:rsidRPr="00A20EB0" w:rsidRDefault="00A20EB0" w:rsidP="00A20EB0">
      <w:pPr>
        <w:jc w:val="center"/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</w:pPr>
      <w:r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 xml:space="preserve"> </w:t>
      </w:r>
      <w:r w:rsidR="007C0181" w:rsidRPr="007C0181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 xml:space="preserve">The Golden Record cover </w:t>
      </w:r>
      <w:proofErr w:type="gramStart"/>
      <w:r w:rsidR="007C0181" w:rsidRPr="007C0181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>shown</w:t>
      </w:r>
      <w:proofErr w:type="gramEnd"/>
      <w:r w:rsidR="007C0181" w:rsidRPr="007C0181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 xml:space="preserve"> with its extraterrestrial instructions</w:t>
      </w:r>
      <w:r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>.</w:t>
      </w:r>
      <w:r w:rsidRPr="00352970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 xml:space="preserve"> Credit: </w:t>
      </w:r>
      <w:r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>NASA</w:t>
      </w:r>
      <w:r w:rsidR="007C0181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>/JPL-Caltech</w:t>
      </w:r>
    </w:p>
    <w:p w14:paraId="097B2D4C" w14:textId="77777777" w:rsidR="00A20EB0" w:rsidRPr="00A20EB0" w:rsidRDefault="00A20EB0" w:rsidP="00A20EB0"/>
    <w:p w14:paraId="01F3BA52" w14:textId="77777777" w:rsidR="00F93E98" w:rsidRDefault="00F93E98" w:rsidP="00F93E98">
      <w:pPr>
        <w:pStyle w:val="Heading2"/>
        <w:rPr>
          <w:rFonts w:ascii="Aptos" w:hAnsi="Aptos"/>
        </w:rPr>
      </w:pPr>
      <w:r w:rsidRPr="004E0A54">
        <w:rPr>
          <w:rFonts w:ascii="Aptos" w:hAnsi="Aptos"/>
        </w:rPr>
        <w:t>Playlist</w:t>
      </w:r>
    </w:p>
    <w:p w14:paraId="58141513" w14:textId="77777777" w:rsidR="00131B95" w:rsidRPr="004E0A54" w:rsidRDefault="00131B95" w:rsidP="00131B95">
      <w:pPr>
        <w:rPr>
          <w:rFonts w:ascii="Aptos" w:hAnsi="Aptos"/>
          <w:i/>
          <w:iCs/>
        </w:rPr>
      </w:pPr>
      <w:r w:rsidRPr="004E0A54">
        <w:rPr>
          <w:rFonts w:ascii="Aptos" w:hAnsi="Aptos"/>
          <w:i/>
          <w:iCs/>
        </w:rPr>
        <w:t>“Hello from the children of planet Earth.”</w:t>
      </w:r>
    </w:p>
    <w:p w14:paraId="2D6285DF" w14:textId="77777777" w:rsidR="00131B95" w:rsidRDefault="00131B95" w:rsidP="004E0A54">
      <w:pPr>
        <w:rPr>
          <w:rFonts w:ascii="Aptos" w:hAnsi="Aptos"/>
        </w:rPr>
      </w:pPr>
    </w:p>
    <w:p w14:paraId="4A88DE2A" w14:textId="1FA8C88E" w:rsidR="002006BE" w:rsidRDefault="00E33E0A" w:rsidP="004E0A54">
      <w:pPr>
        <w:rPr>
          <w:rFonts w:ascii="Aptos" w:hAnsi="Aptos"/>
        </w:rPr>
      </w:pPr>
      <w:r>
        <w:rPr>
          <w:rFonts w:ascii="Aptos" w:hAnsi="Aptos"/>
        </w:rPr>
        <w:t xml:space="preserve">Every good road trip needs some music to match. </w:t>
      </w:r>
      <w:r w:rsidR="00E77A14">
        <w:rPr>
          <w:rFonts w:ascii="Aptos" w:hAnsi="Aptos"/>
        </w:rPr>
        <w:t>In this case, e</w:t>
      </w:r>
      <w:r w:rsidR="00166973">
        <w:rPr>
          <w:rFonts w:ascii="Aptos" w:hAnsi="Aptos"/>
        </w:rPr>
        <w:t xml:space="preserve">ach craft carries the </w:t>
      </w:r>
      <w:hyperlink r:id="rId15" w:history="1">
        <w:r w:rsidR="00166973" w:rsidRPr="00222F6B">
          <w:rPr>
            <w:rStyle w:val="Hyperlink"/>
            <w:rFonts w:ascii="Aptos" w:hAnsi="Aptos"/>
          </w:rPr>
          <w:t>Golden Record</w:t>
        </w:r>
      </w:hyperlink>
      <w:r w:rsidR="00166973">
        <w:rPr>
          <w:rFonts w:ascii="Aptos" w:hAnsi="Aptos"/>
        </w:rPr>
        <w:t>, a 12-inch phonograph record with spoken greetings in 55 languages, 27 musical tracks, 116 images, and other sounds from Earth.</w:t>
      </w:r>
      <w:r w:rsidR="00CE474C">
        <w:rPr>
          <w:rFonts w:ascii="Aptos" w:hAnsi="Aptos"/>
        </w:rPr>
        <w:t xml:space="preserve"> </w:t>
      </w:r>
      <w:r w:rsidR="00250643">
        <w:rPr>
          <w:rFonts w:ascii="Aptos" w:hAnsi="Aptos"/>
        </w:rPr>
        <w:t>Each</w:t>
      </w:r>
      <w:r w:rsidR="00CE474C">
        <w:rPr>
          <w:rFonts w:ascii="Aptos" w:hAnsi="Aptos"/>
        </w:rPr>
        <w:t xml:space="preserve"> record</w:t>
      </w:r>
      <w:r w:rsidR="00250643">
        <w:rPr>
          <w:rFonts w:ascii="Aptos" w:hAnsi="Aptos"/>
        </w:rPr>
        <w:t xml:space="preserve"> is</w:t>
      </w:r>
      <w:r w:rsidR="00CE474C">
        <w:rPr>
          <w:rFonts w:ascii="Aptos" w:hAnsi="Aptos"/>
        </w:rPr>
        <w:t xml:space="preserve"> </w:t>
      </w:r>
      <w:r w:rsidR="005A3561">
        <w:rPr>
          <w:rFonts w:ascii="Aptos" w:hAnsi="Aptos"/>
        </w:rPr>
        <w:t xml:space="preserve">protected by an </w:t>
      </w:r>
      <w:hyperlink r:id="rId16" w:history="1">
        <w:r w:rsidR="005A3561" w:rsidRPr="00131B95">
          <w:rPr>
            <w:rStyle w:val="Hyperlink"/>
            <w:rFonts w:ascii="Aptos" w:hAnsi="Aptos"/>
          </w:rPr>
          <w:t>outer cover</w:t>
        </w:r>
      </w:hyperlink>
      <w:r w:rsidR="005A3561">
        <w:rPr>
          <w:rFonts w:ascii="Aptos" w:hAnsi="Aptos"/>
        </w:rPr>
        <w:t xml:space="preserve"> featuring etchings </w:t>
      </w:r>
      <w:r w:rsidR="00277B76">
        <w:rPr>
          <w:rFonts w:ascii="Aptos" w:hAnsi="Aptos"/>
        </w:rPr>
        <w:t>showing our Sun's location</w:t>
      </w:r>
      <w:r w:rsidR="005A3561">
        <w:rPr>
          <w:rFonts w:ascii="Aptos" w:hAnsi="Aptos"/>
        </w:rPr>
        <w:t xml:space="preserve"> relative to 14 </w:t>
      </w:r>
      <w:r w:rsidR="002A53DA">
        <w:rPr>
          <w:rFonts w:ascii="Aptos" w:hAnsi="Aptos"/>
        </w:rPr>
        <w:t xml:space="preserve">pulsars, along with instructions on how to play </w:t>
      </w:r>
      <w:r w:rsidR="00B13381">
        <w:rPr>
          <w:rFonts w:ascii="Aptos" w:hAnsi="Aptos"/>
        </w:rPr>
        <w:t>it</w:t>
      </w:r>
      <w:r w:rsidR="002A53DA">
        <w:rPr>
          <w:rFonts w:ascii="Aptos" w:hAnsi="Aptos"/>
        </w:rPr>
        <w:t>.</w:t>
      </w:r>
      <w:r w:rsidR="00166973">
        <w:rPr>
          <w:rFonts w:ascii="Aptos" w:hAnsi="Aptos"/>
        </w:rPr>
        <w:t xml:space="preserve"> </w:t>
      </w:r>
      <w:r w:rsidR="00067A6E">
        <w:rPr>
          <w:rFonts w:ascii="Aptos" w:hAnsi="Aptos"/>
        </w:rPr>
        <w:t>The design used various metals to protect the information encoded from space radiation:</w:t>
      </w:r>
      <w:r w:rsidR="003836B2">
        <w:rPr>
          <w:rFonts w:ascii="Aptos" w:hAnsi="Aptos"/>
        </w:rPr>
        <w:t xml:space="preserve"> </w:t>
      </w:r>
      <w:r w:rsidR="00067A6E">
        <w:rPr>
          <w:rFonts w:ascii="Aptos" w:hAnsi="Aptos"/>
        </w:rPr>
        <w:t>the record used copper and gold plating, and the cover used aluminum</w:t>
      </w:r>
      <w:r w:rsidR="00F83FA5">
        <w:rPr>
          <w:rFonts w:ascii="Aptos" w:hAnsi="Aptos"/>
        </w:rPr>
        <w:t xml:space="preserve">. The cover was </w:t>
      </w:r>
      <w:r w:rsidR="00F83FA5" w:rsidRPr="00F83FA5">
        <w:rPr>
          <w:rFonts w:ascii="Aptos" w:hAnsi="Aptos"/>
        </w:rPr>
        <w:t xml:space="preserve">electroplated </w:t>
      </w:r>
      <w:r w:rsidR="00F83FA5">
        <w:rPr>
          <w:rFonts w:ascii="Aptos" w:hAnsi="Aptos"/>
        </w:rPr>
        <w:lastRenderedPageBreak/>
        <w:t xml:space="preserve">with an </w:t>
      </w:r>
      <w:r w:rsidR="00F83FA5" w:rsidRPr="00F83FA5">
        <w:rPr>
          <w:rFonts w:ascii="Aptos" w:hAnsi="Aptos"/>
        </w:rPr>
        <w:t>ultra-pure sample of the isotope uranium-238. Uranium-238 has a half-life of 4.468 billion years</w:t>
      </w:r>
      <w:r w:rsidR="00F83FA5">
        <w:rPr>
          <w:rFonts w:ascii="Aptos" w:hAnsi="Aptos"/>
        </w:rPr>
        <w:t>.</w:t>
      </w:r>
    </w:p>
    <w:p w14:paraId="69955CE5" w14:textId="7B5DFAB8" w:rsidR="00EA0E6A" w:rsidRPr="00131B95" w:rsidRDefault="00131B95" w:rsidP="00131B95">
      <w:pPr>
        <w:pStyle w:val="Heading2"/>
        <w:rPr>
          <w:rFonts w:ascii="Aptos" w:hAnsi="Aptos"/>
        </w:rPr>
      </w:pPr>
      <w:r w:rsidRPr="00131B95">
        <w:rPr>
          <w:rFonts w:ascii="Aptos" w:hAnsi="Aptos"/>
        </w:rPr>
        <w:t>Are We There Yet?</w:t>
      </w:r>
    </w:p>
    <w:p w14:paraId="2559281F" w14:textId="677576C6" w:rsidR="00F20340" w:rsidRDefault="00A60EA4" w:rsidP="00D6141C">
      <w:pPr>
        <w:rPr>
          <w:rFonts w:ascii="Aptos" w:hAnsi="Aptos"/>
        </w:rPr>
      </w:pPr>
      <w:r w:rsidRPr="00A60EA4">
        <w:rPr>
          <w:rFonts w:ascii="Aptos" w:hAnsi="Aptos"/>
        </w:rPr>
        <w:t>Did you know that</w:t>
      </w:r>
      <w:r>
        <w:rPr>
          <w:rFonts w:ascii="Aptos" w:hAnsi="Aptos"/>
        </w:rPr>
        <w:t xml:space="preserve"> a</w:t>
      </w:r>
      <w:r w:rsidRPr="00A60EA4">
        <w:rPr>
          <w:rFonts w:ascii="Aptos" w:hAnsi="Aptos"/>
        </w:rPr>
        <w:t xml:space="preserve"> light</w:t>
      </w:r>
      <w:r>
        <w:rPr>
          <w:rFonts w:ascii="Aptos" w:hAnsi="Aptos"/>
        </w:rPr>
        <w:t>-</w:t>
      </w:r>
      <w:r w:rsidRPr="00A60EA4">
        <w:rPr>
          <w:rFonts w:ascii="Aptos" w:hAnsi="Aptos"/>
        </w:rPr>
        <w:t>minute is a measure of distance, not time?</w:t>
      </w:r>
      <w:r>
        <w:rPr>
          <w:rFonts w:ascii="Aptos" w:hAnsi="Aptos"/>
        </w:rPr>
        <w:t xml:space="preserve"> </w:t>
      </w:r>
      <w:r w:rsidR="00C24B3E" w:rsidRPr="004E0A54">
        <w:rPr>
          <w:rFonts w:ascii="Aptos" w:hAnsi="Aptos"/>
        </w:rPr>
        <w:t>In August 2012 and November 2018, Voyager 1 and 2 crossed the heliopause,</w:t>
      </w:r>
      <w:r w:rsidR="00D673E0" w:rsidRPr="004E0A54">
        <w:rPr>
          <w:rFonts w:ascii="Aptos" w:hAnsi="Aptos"/>
        </w:rPr>
        <w:t xml:space="preserve"> the boundary where the Sun’s solar wind meets the i</w:t>
      </w:r>
      <w:r w:rsidR="00A511A3" w:rsidRPr="004E0A54">
        <w:rPr>
          <w:rFonts w:ascii="Aptos" w:hAnsi="Aptos"/>
        </w:rPr>
        <w:t xml:space="preserve">nterstellar </w:t>
      </w:r>
      <w:r w:rsidR="00D673E0" w:rsidRPr="004E0A54">
        <w:rPr>
          <w:rFonts w:ascii="Aptos" w:hAnsi="Aptos"/>
        </w:rPr>
        <w:t>medium.</w:t>
      </w:r>
      <w:r w:rsidR="00F85785" w:rsidRPr="004E0A54">
        <w:rPr>
          <w:rFonts w:ascii="Aptos" w:hAnsi="Aptos"/>
        </w:rPr>
        <w:t xml:space="preserve"> </w:t>
      </w:r>
      <w:r w:rsidR="000739A5" w:rsidRPr="004E0A54">
        <w:rPr>
          <w:rFonts w:ascii="Aptos" w:eastAsiaTheme="minorHAnsi" w:hAnsi="Aptos" w:cstheme="minorBidi"/>
        </w:rPr>
        <w:t xml:space="preserve">Using NASA’s </w:t>
      </w:r>
      <w:hyperlink r:id="rId17" w:history="1">
        <w:r w:rsidR="000739A5" w:rsidRPr="00374481">
          <w:rPr>
            <w:rStyle w:val="Hyperlink"/>
            <w:rFonts w:ascii="Aptos" w:eastAsiaTheme="minorHAnsi" w:hAnsi="Aptos" w:cstheme="minorBidi"/>
          </w:rPr>
          <w:t>Deep Space Network</w:t>
        </w:r>
      </w:hyperlink>
      <w:r w:rsidR="000739A5" w:rsidRPr="004E0A54">
        <w:rPr>
          <w:rFonts w:ascii="Aptos" w:eastAsiaTheme="minorHAnsi" w:hAnsi="Aptos" w:cstheme="minorBidi"/>
        </w:rPr>
        <w:t>, Earth</w:t>
      </w:r>
      <w:r w:rsidR="000739A5">
        <w:rPr>
          <w:rFonts w:ascii="Aptos" w:eastAsiaTheme="minorHAnsi" w:hAnsi="Aptos" w:cstheme="minorBidi"/>
        </w:rPr>
        <w:t xml:space="preserve"> communicates with both spacecraft and tracks each on its journey. At the time of this article, the Canberra </w:t>
      </w:r>
      <w:r w:rsidR="0044250B">
        <w:rPr>
          <w:rFonts w:ascii="Aptos" w:eastAsiaTheme="minorHAnsi" w:hAnsi="Aptos" w:cstheme="minorBidi"/>
        </w:rPr>
        <w:t xml:space="preserve">antenna </w:t>
      </w:r>
      <w:r w:rsidR="001272F2">
        <w:rPr>
          <w:rFonts w:ascii="Aptos" w:eastAsiaTheme="minorHAnsi" w:hAnsi="Aptos" w:cstheme="minorBidi"/>
        </w:rPr>
        <w:t xml:space="preserve">tracked Voyager 1 at </w:t>
      </w:r>
      <w:r w:rsidR="000A14FC" w:rsidRPr="000A14FC">
        <w:rPr>
          <w:rFonts w:ascii="Aptos" w:eastAsiaTheme="minorHAnsi" w:hAnsi="Aptos" w:cstheme="minorBidi"/>
        </w:rPr>
        <w:t>25.80 billion km</w:t>
      </w:r>
      <w:r w:rsidR="009159D3">
        <w:rPr>
          <w:rFonts w:ascii="Aptos" w:eastAsiaTheme="minorHAnsi" w:hAnsi="Aptos" w:cstheme="minorBidi"/>
        </w:rPr>
        <w:t>, or just over 16 billion miles.</w:t>
      </w:r>
    </w:p>
    <w:p w14:paraId="1C6DAF10" w14:textId="77777777" w:rsidR="00DA63E3" w:rsidRPr="004E0A54" w:rsidRDefault="00DA63E3" w:rsidP="00D6141C">
      <w:pPr>
        <w:rPr>
          <w:rFonts w:ascii="Aptos" w:hAnsi="Aptos"/>
        </w:rPr>
      </w:pPr>
    </w:p>
    <w:p w14:paraId="4C6E215D" w14:textId="3F70F279" w:rsidR="00C8686B" w:rsidRPr="004E0A54" w:rsidRDefault="00C8686B" w:rsidP="00C8686B">
      <w:pPr>
        <w:jc w:val="center"/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</w:pPr>
      <w:r w:rsidRPr="004E0A54">
        <w:rPr>
          <w:rFonts w:ascii="Aptos" w:hAnsi="Aptos"/>
          <w:noProof/>
        </w:rPr>
        <w:drawing>
          <wp:inline distT="0" distB="0" distL="0" distR="0" wp14:anchorId="6010AD61" wp14:editId="6CA5EF6B">
            <wp:extent cx="5486400" cy="3086100"/>
            <wp:effectExtent l="0" t="0" r="0" b="0"/>
            <wp:docPr id="1019676194" name="Picture 2" descr="Illustration of the Sun’s heliosphere as a large gray-blue bubble with a blue inner region around the Sun. Two Voyager probes sit just outside its edge, in the orange and green glowing interstellar medium, surrounded by scattered blue sta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676194" name="Picture 2" descr="Illustration of the Sun’s heliosphere as a large gray-blue bubble with a blue inner region around the Sun. Two Voyager probes sit just outside its edge, in the orange and green glowing interstellar medium, surrounded by scattered blue stars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0A54">
        <w:rPr>
          <w:rFonts w:ascii="Aptos" w:hAnsi="Aptos"/>
        </w:rPr>
        <w:br/>
      </w:r>
      <w:r w:rsidR="00B63649" w:rsidRPr="004E0A54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 xml:space="preserve">This illustration shows the </w:t>
      </w:r>
      <w:r w:rsidR="00062D06" w:rsidRPr="004E0A54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>positions of NASA's Voyager 1 and Voyager 2 probes outside the heliosphere, a protective bubble created by the Sun that extends well past Pluto's orbit</w:t>
      </w:r>
      <w:r w:rsidRPr="004E0A54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>.</w:t>
      </w:r>
      <w:r w:rsidR="00011F39" w:rsidRPr="004E0A54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 xml:space="preserve"> The red wave in front of the </w:t>
      </w:r>
      <w:r w:rsidR="008542CE" w:rsidRPr="004E0A54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>light blue heliopause is the bow shock</w:t>
      </w:r>
      <w:r w:rsidR="00A770B8" w:rsidRPr="004E0A54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 xml:space="preserve">. </w:t>
      </w:r>
      <w:r w:rsidRPr="004E0A54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>Credit:</w:t>
      </w:r>
      <w:r w:rsidR="00AE7134" w:rsidRPr="004E0A54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 xml:space="preserve"> </w:t>
      </w:r>
      <w:r w:rsidRPr="004E0A54">
        <w:rPr>
          <w:rFonts w:ascii="Aptos" w:eastAsia="Aptos" w:hAnsi="Aptos" w:cs="Times New Roman"/>
          <w:kern w:val="2"/>
          <w:sz w:val="18"/>
          <w:szCs w:val="18"/>
          <w14:ligatures w14:val="standardContextual"/>
        </w:rPr>
        <w:t>NASA/JPL-Caltech.</w:t>
      </w:r>
    </w:p>
    <w:p w14:paraId="6604E05E" w14:textId="77777777" w:rsidR="00F45360" w:rsidRPr="004E0A54" w:rsidRDefault="00F45360" w:rsidP="00D6141C">
      <w:pPr>
        <w:rPr>
          <w:rFonts w:ascii="Aptos" w:hAnsi="Aptos"/>
        </w:rPr>
      </w:pPr>
    </w:p>
    <w:p w14:paraId="2173F89A" w14:textId="77777777" w:rsidR="00EF4449" w:rsidRPr="004E0A54" w:rsidRDefault="00EF4449" w:rsidP="001F2CCF">
      <w:pPr>
        <w:rPr>
          <w:rFonts w:ascii="Aptos" w:hAnsi="Aptos"/>
        </w:rPr>
      </w:pPr>
    </w:p>
    <w:p w14:paraId="36E1B462" w14:textId="5D825D07" w:rsidR="00DA63E3" w:rsidRDefault="00DA63E3" w:rsidP="00DA63E3">
      <w:pPr>
        <w:rPr>
          <w:rFonts w:ascii="Aptos" w:hAnsi="Aptos"/>
        </w:rPr>
      </w:pPr>
      <w:r>
        <w:rPr>
          <w:rFonts w:ascii="Aptos" w:hAnsi="Aptos"/>
        </w:rPr>
        <w:t xml:space="preserve">On November 18, 2026, </w:t>
      </w:r>
      <w:r w:rsidRPr="0083637E">
        <w:rPr>
          <w:rFonts w:ascii="Aptos" w:hAnsi="Aptos"/>
        </w:rPr>
        <w:t>49 years</w:t>
      </w:r>
      <w:r>
        <w:rPr>
          <w:rFonts w:ascii="Aptos" w:hAnsi="Aptos"/>
        </w:rPr>
        <w:t xml:space="preserve"> after its launch</w:t>
      </w:r>
      <w:r w:rsidRPr="004E0A54">
        <w:rPr>
          <w:rFonts w:ascii="Aptos" w:hAnsi="Aptos"/>
        </w:rPr>
        <w:t>, Voyager 1 will cross the</w:t>
      </w:r>
      <w:r w:rsidR="009159D3">
        <w:rPr>
          <w:rFonts w:ascii="Aptos" w:hAnsi="Aptos"/>
        </w:rPr>
        <w:t xml:space="preserve"> </w:t>
      </w:r>
      <w:r w:rsidR="00DF7A22">
        <w:rPr>
          <w:rFonts w:ascii="Aptos" w:hAnsi="Aptos"/>
        </w:rPr>
        <w:t xml:space="preserve">one-light-day mark, 16.1 billion </w:t>
      </w:r>
      <w:r w:rsidRPr="004E0A54">
        <w:rPr>
          <w:rFonts w:ascii="Aptos" w:hAnsi="Aptos"/>
        </w:rPr>
        <w:t>mile</w:t>
      </w:r>
      <w:r w:rsidR="00DF7A22">
        <w:rPr>
          <w:rFonts w:ascii="Aptos" w:hAnsi="Aptos"/>
        </w:rPr>
        <w:t>s from the Sun</w:t>
      </w:r>
      <w:r w:rsidRPr="004E0A54">
        <w:rPr>
          <w:rFonts w:ascii="Aptos" w:hAnsi="Aptos"/>
        </w:rPr>
        <w:t xml:space="preserve">. You may have heard the term </w:t>
      </w:r>
      <w:r w:rsidRPr="004E0A54">
        <w:rPr>
          <w:rFonts w:ascii="Aptos" w:hAnsi="Aptos"/>
          <w:i/>
          <w:iCs/>
        </w:rPr>
        <w:t>light-year</w:t>
      </w:r>
      <w:r w:rsidRPr="004E0A54">
        <w:rPr>
          <w:rFonts w:ascii="Aptos" w:hAnsi="Aptos"/>
        </w:rPr>
        <w:t xml:space="preserve"> in your favorite sci-fi movie or show, or when stargazing and referring to an object outside of our solar system. </w:t>
      </w:r>
      <w:hyperlink r:id="rId19" w:history="1">
        <w:r w:rsidR="001C494C" w:rsidRPr="004E0A54">
          <w:rPr>
            <w:rStyle w:val="Hyperlink"/>
            <w:rFonts w:ascii="Aptos" w:hAnsi="Aptos"/>
          </w:rPr>
          <w:t>This video</w:t>
        </w:r>
      </w:hyperlink>
      <w:r w:rsidR="001C494C" w:rsidRPr="004E0A54">
        <w:rPr>
          <w:rFonts w:ascii="Aptos" w:hAnsi="Aptos"/>
        </w:rPr>
        <w:t xml:space="preserve"> </w:t>
      </w:r>
      <w:r w:rsidR="00EC5346">
        <w:rPr>
          <w:rFonts w:ascii="Aptos" w:hAnsi="Aptos"/>
        </w:rPr>
        <w:t xml:space="preserve">best demonstrates the </w:t>
      </w:r>
      <w:r w:rsidR="00E26BD7">
        <w:rPr>
          <w:rFonts w:ascii="Aptos" w:hAnsi="Aptos"/>
        </w:rPr>
        <w:t xml:space="preserve">different </w:t>
      </w:r>
      <w:r w:rsidR="001C494C" w:rsidRPr="004E0A54">
        <w:rPr>
          <w:rFonts w:ascii="Aptos" w:hAnsi="Aptos"/>
        </w:rPr>
        <w:t>distances between the inner solar system, outer solar system, and beyond</w:t>
      </w:r>
      <w:r w:rsidR="00E26BD7">
        <w:rPr>
          <w:rFonts w:ascii="Aptos" w:hAnsi="Aptos"/>
        </w:rPr>
        <w:t>,</w:t>
      </w:r>
      <w:r w:rsidR="00EC5346">
        <w:rPr>
          <w:rFonts w:ascii="Aptos" w:hAnsi="Aptos"/>
        </w:rPr>
        <w:t xml:space="preserve"> using light </w:t>
      </w:r>
      <w:r w:rsidR="00766F49">
        <w:rPr>
          <w:rFonts w:ascii="Aptos" w:hAnsi="Aptos"/>
        </w:rPr>
        <w:t>measurements</w:t>
      </w:r>
      <w:r w:rsidR="00EC5346">
        <w:rPr>
          <w:rFonts w:ascii="Aptos" w:hAnsi="Aptos"/>
        </w:rPr>
        <w:t>.</w:t>
      </w:r>
      <w:r w:rsidR="00F95457">
        <w:rPr>
          <w:rFonts w:ascii="Aptos" w:hAnsi="Aptos"/>
        </w:rPr>
        <w:t xml:space="preserve"> Additionally, </w:t>
      </w:r>
      <w:r w:rsidR="00D9609F">
        <w:rPr>
          <w:rFonts w:ascii="Aptos" w:hAnsi="Aptos"/>
        </w:rPr>
        <w:t>t</w:t>
      </w:r>
      <w:r w:rsidR="00F95457" w:rsidRPr="004E0A54">
        <w:rPr>
          <w:rFonts w:ascii="Aptos" w:hAnsi="Aptos"/>
        </w:rPr>
        <w:t xml:space="preserve">rack </w:t>
      </w:r>
      <w:r w:rsidR="00D9609F">
        <w:rPr>
          <w:rFonts w:ascii="Aptos" w:hAnsi="Aptos"/>
        </w:rPr>
        <w:t>each</w:t>
      </w:r>
      <w:r w:rsidR="00F95457" w:rsidRPr="004E0A54">
        <w:rPr>
          <w:rFonts w:ascii="Aptos" w:hAnsi="Aptos"/>
        </w:rPr>
        <w:t xml:space="preserve"> Voyager spacecraft </w:t>
      </w:r>
      <w:hyperlink r:id="rId20" w:history="1">
        <w:r w:rsidR="00F95457" w:rsidRPr="005B3DC9">
          <w:rPr>
            <w:rStyle w:val="Hyperlink"/>
            <w:rFonts w:ascii="Aptos" w:hAnsi="Aptos"/>
          </w:rPr>
          <w:t>here</w:t>
        </w:r>
      </w:hyperlink>
      <w:r w:rsidR="00F95457">
        <w:rPr>
          <w:rFonts w:ascii="Aptos" w:hAnsi="Aptos"/>
        </w:rPr>
        <w:t>.</w:t>
      </w:r>
    </w:p>
    <w:p w14:paraId="0BD1D697" w14:textId="77777777" w:rsidR="00DA63E3" w:rsidRPr="004E0A54" w:rsidRDefault="00DA63E3" w:rsidP="00DA63E3">
      <w:pPr>
        <w:rPr>
          <w:rFonts w:ascii="Aptos" w:hAnsi="Aptos"/>
        </w:rPr>
      </w:pPr>
    </w:p>
    <w:p w14:paraId="0FCB5975" w14:textId="347E771C" w:rsidR="00C8686B" w:rsidRPr="009D623D" w:rsidRDefault="0039575A" w:rsidP="00D6141C">
      <w:pPr>
        <w:rPr>
          <w:rFonts w:ascii="Aptos" w:eastAsiaTheme="minorHAnsi" w:hAnsi="Aptos" w:cstheme="minorBidi"/>
        </w:rPr>
      </w:pPr>
      <w:r w:rsidRPr="004E0A54">
        <w:rPr>
          <w:rFonts w:ascii="Aptos" w:hAnsi="Aptos"/>
        </w:rPr>
        <w:t xml:space="preserve">You can </w:t>
      </w:r>
      <w:r w:rsidR="00EE0C99">
        <w:rPr>
          <w:rFonts w:ascii="Aptos" w:hAnsi="Aptos"/>
        </w:rPr>
        <w:t xml:space="preserve">get a real understanding </w:t>
      </w:r>
      <w:r w:rsidR="007542AF">
        <w:rPr>
          <w:rFonts w:ascii="Aptos" w:hAnsi="Aptos"/>
        </w:rPr>
        <w:t>of</w:t>
      </w:r>
      <w:r w:rsidR="00EE0C99">
        <w:rPr>
          <w:rFonts w:ascii="Aptos" w:hAnsi="Aptos"/>
        </w:rPr>
        <w:t xml:space="preserve"> what a gravity assist might be like with our </w:t>
      </w:r>
      <w:hyperlink r:id="rId21" w:history="1">
        <w:r w:rsidR="00EE0C99" w:rsidRPr="00412AAB">
          <w:rPr>
            <w:rStyle w:val="Hyperlink"/>
            <w:rFonts w:ascii="Aptos" w:hAnsi="Aptos"/>
          </w:rPr>
          <w:t>Gravity Assist</w:t>
        </w:r>
      </w:hyperlink>
      <w:r w:rsidR="007542AF">
        <w:rPr>
          <w:rFonts w:ascii="Aptos" w:hAnsi="Aptos"/>
        </w:rPr>
        <w:t xml:space="preserve"> </w:t>
      </w:r>
      <w:r w:rsidR="00404652">
        <w:rPr>
          <w:rFonts w:ascii="Aptos" w:hAnsi="Aptos"/>
        </w:rPr>
        <w:t>activity and</w:t>
      </w:r>
      <w:r w:rsidR="005976EF">
        <w:rPr>
          <w:rFonts w:ascii="Aptos" w:hAnsi="Aptos"/>
        </w:rPr>
        <w:t xml:space="preserve"> </w:t>
      </w:r>
      <w:r w:rsidR="00F714DB">
        <w:rPr>
          <w:rFonts w:ascii="Aptos" w:hAnsi="Aptos"/>
        </w:rPr>
        <w:t xml:space="preserve">learn what it’s like to measure a </w:t>
      </w:r>
      <w:r w:rsidR="00346DB2">
        <w:rPr>
          <w:rFonts w:ascii="Aptos" w:hAnsi="Aptos"/>
        </w:rPr>
        <w:t xml:space="preserve">“light minute” with our </w:t>
      </w:r>
      <w:hyperlink r:id="rId22" w:history="1">
        <w:r w:rsidR="00346DB2" w:rsidRPr="007542AF">
          <w:rPr>
            <w:rStyle w:val="Hyperlink"/>
            <w:rFonts w:ascii="Aptos" w:hAnsi="Aptos"/>
          </w:rPr>
          <w:t>Measuring a Kid Minute</w:t>
        </w:r>
      </w:hyperlink>
      <w:r w:rsidR="00346DB2" w:rsidRPr="00346DB2">
        <w:rPr>
          <w:rFonts w:ascii="Aptos" w:hAnsi="Aptos"/>
        </w:rPr>
        <w:t xml:space="preserve"> activity guide</w:t>
      </w:r>
      <w:r w:rsidR="007542AF">
        <w:rPr>
          <w:rFonts w:ascii="Aptos" w:hAnsi="Aptos"/>
        </w:rPr>
        <w:t>!</w:t>
      </w:r>
    </w:p>
    <w:sectPr w:rsidR="00C8686B" w:rsidRPr="009D623D">
      <w:headerReference w:type="default" r:id="rId2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6DF2D" w14:textId="77777777" w:rsidR="00905118" w:rsidRDefault="00905118" w:rsidP="005064E9">
      <w:pPr>
        <w:spacing w:line="240" w:lineRule="auto"/>
      </w:pPr>
      <w:r>
        <w:separator/>
      </w:r>
    </w:p>
  </w:endnote>
  <w:endnote w:type="continuationSeparator" w:id="0">
    <w:p w14:paraId="21F32362" w14:textId="77777777" w:rsidR="00905118" w:rsidRDefault="00905118" w:rsidP="005064E9">
      <w:pPr>
        <w:spacing w:line="240" w:lineRule="auto"/>
      </w:pPr>
      <w:r>
        <w:continuationSeparator/>
      </w:r>
    </w:p>
  </w:endnote>
  <w:endnote w:type="continuationNotice" w:id="1">
    <w:p w14:paraId="4FB66648" w14:textId="77777777" w:rsidR="00905118" w:rsidRDefault="0090511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DB341" w14:textId="77777777" w:rsidR="00905118" w:rsidRDefault="00905118" w:rsidP="005064E9">
      <w:pPr>
        <w:spacing w:line="240" w:lineRule="auto"/>
      </w:pPr>
      <w:r>
        <w:separator/>
      </w:r>
    </w:p>
  </w:footnote>
  <w:footnote w:type="continuationSeparator" w:id="0">
    <w:p w14:paraId="06DEFC46" w14:textId="77777777" w:rsidR="00905118" w:rsidRDefault="00905118" w:rsidP="005064E9">
      <w:pPr>
        <w:spacing w:line="240" w:lineRule="auto"/>
      </w:pPr>
      <w:r>
        <w:continuationSeparator/>
      </w:r>
    </w:p>
  </w:footnote>
  <w:footnote w:type="continuationNotice" w:id="1">
    <w:p w14:paraId="6D070003" w14:textId="77777777" w:rsidR="00905118" w:rsidRDefault="0090511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3A3E7" w14:textId="124E63E9" w:rsidR="00AE4804" w:rsidRPr="00432BD4" w:rsidRDefault="005064E9" w:rsidP="005064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Aptos" w:eastAsia="Times New Roman" w:hAnsi="Aptos" w:cs="Times New Roman"/>
        <w:color w:val="000000"/>
      </w:rPr>
    </w:pPr>
    <w:r w:rsidRPr="00432BD4">
      <w:rPr>
        <w:rFonts w:ascii="Aptos" w:eastAsia="Times New Roman" w:hAnsi="Aptos" w:cs="Times New Roman"/>
        <w:color w:val="000000"/>
      </w:rPr>
      <w:t>NASA Night Sky Notes</w:t>
    </w:r>
    <w:r w:rsidRPr="00432BD4">
      <w:rPr>
        <w:rFonts w:ascii="Aptos" w:eastAsia="Times New Roman" w:hAnsi="Aptos" w:cs="Times New Roman"/>
        <w:color w:val="000000"/>
      </w:rPr>
      <w:tab/>
    </w:r>
    <w:r w:rsidRPr="00432BD4">
      <w:rPr>
        <w:rFonts w:ascii="Aptos" w:eastAsia="Times New Roman" w:hAnsi="Aptos" w:cs="Times New Roman"/>
        <w:color w:val="000000"/>
      </w:rPr>
      <w:tab/>
    </w:r>
    <w:r w:rsidR="007A56CE">
      <w:rPr>
        <w:rFonts w:ascii="Aptos" w:eastAsia="Times New Roman" w:hAnsi="Aptos" w:cs="Times New Roman"/>
        <w:color w:val="000000"/>
      </w:rPr>
      <w:t>Novem</w:t>
    </w:r>
    <w:r w:rsidR="00482DB5">
      <w:rPr>
        <w:rFonts w:ascii="Aptos" w:eastAsia="Times New Roman" w:hAnsi="Aptos" w:cs="Times New Roman"/>
        <w:color w:val="000000"/>
      </w:rPr>
      <w:t>ber</w:t>
    </w:r>
    <w:r w:rsidR="00AE4804">
      <w:rPr>
        <w:rFonts w:ascii="Aptos" w:eastAsia="Times New Roman" w:hAnsi="Aptos" w:cs="Times New Roman"/>
        <w:color w:val="000000"/>
      </w:rPr>
      <w:t xml:space="preserve"> 202</w:t>
    </w:r>
    <w:r w:rsidR="00CF698A">
      <w:rPr>
        <w:rFonts w:ascii="Aptos" w:eastAsia="Times New Roman" w:hAnsi="Aptos" w:cs="Times New Roman"/>
        <w:color w:val="000000"/>
      </w:rPr>
      <w:t>6</w:t>
    </w:r>
  </w:p>
  <w:p w14:paraId="5D7C1405" w14:textId="77777777" w:rsidR="005064E9" w:rsidRPr="00432BD4" w:rsidRDefault="005064E9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5ED2"/>
    <w:multiLevelType w:val="hybridMultilevel"/>
    <w:tmpl w:val="F3801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4187A"/>
    <w:multiLevelType w:val="hybridMultilevel"/>
    <w:tmpl w:val="75C47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B744C"/>
    <w:multiLevelType w:val="multilevel"/>
    <w:tmpl w:val="A3EAB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8193BB4"/>
    <w:multiLevelType w:val="hybridMultilevel"/>
    <w:tmpl w:val="64CEC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26DAA"/>
    <w:multiLevelType w:val="hybridMultilevel"/>
    <w:tmpl w:val="A8BEF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C74269"/>
    <w:multiLevelType w:val="hybridMultilevel"/>
    <w:tmpl w:val="F42C0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E36538"/>
    <w:multiLevelType w:val="hybridMultilevel"/>
    <w:tmpl w:val="BF5E1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4909">
    <w:abstractNumId w:val="5"/>
  </w:num>
  <w:num w:numId="2" w16cid:durableId="665746429">
    <w:abstractNumId w:val="6"/>
  </w:num>
  <w:num w:numId="3" w16cid:durableId="293873534">
    <w:abstractNumId w:val="3"/>
  </w:num>
  <w:num w:numId="4" w16cid:durableId="1758554427">
    <w:abstractNumId w:val="4"/>
  </w:num>
  <w:num w:numId="5" w16cid:durableId="987826286">
    <w:abstractNumId w:val="2"/>
  </w:num>
  <w:num w:numId="6" w16cid:durableId="1868323892">
    <w:abstractNumId w:val="0"/>
  </w:num>
  <w:num w:numId="7" w16cid:durableId="625625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AE"/>
    <w:rsid w:val="000012D5"/>
    <w:rsid w:val="00001F99"/>
    <w:rsid w:val="00002222"/>
    <w:rsid w:val="00004B9C"/>
    <w:rsid w:val="0000523B"/>
    <w:rsid w:val="0001054F"/>
    <w:rsid w:val="00011F39"/>
    <w:rsid w:val="00014618"/>
    <w:rsid w:val="00014760"/>
    <w:rsid w:val="00014A1D"/>
    <w:rsid w:val="00017B96"/>
    <w:rsid w:val="00022FC1"/>
    <w:rsid w:val="00024DEC"/>
    <w:rsid w:val="00027D60"/>
    <w:rsid w:val="00027F90"/>
    <w:rsid w:val="0003019B"/>
    <w:rsid w:val="000306E3"/>
    <w:rsid w:val="00042CC5"/>
    <w:rsid w:val="00042EA9"/>
    <w:rsid w:val="00043F4B"/>
    <w:rsid w:val="00044E32"/>
    <w:rsid w:val="00052AE3"/>
    <w:rsid w:val="000557FF"/>
    <w:rsid w:val="0006294D"/>
    <w:rsid w:val="00062D06"/>
    <w:rsid w:val="00063BC1"/>
    <w:rsid w:val="00065199"/>
    <w:rsid w:val="00066184"/>
    <w:rsid w:val="00067A6E"/>
    <w:rsid w:val="00071A75"/>
    <w:rsid w:val="000739A5"/>
    <w:rsid w:val="00073EE8"/>
    <w:rsid w:val="00076B4E"/>
    <w:rsid w:val="0008325F"/>
    <w:rsid w:val="000837F7"/>
    <w:rsid w:val="00085911"/>
    <w:rsid w:val="00086959"/>
    <w:rsid w:val="000900CA"/>
    <w:rsid w:val="00090C51"/>
    <w:rsid w:val="00091E38"/>
    <w:rsid w:val="00093416"/>
    <w:rsid w:val="00095C43"/>
    <w:rsid w:val="000A05D3"/>
    <w:rsid w:val="000A0AEA"/>
    <w:rsid w:val="000A14FC"/>
    <w:rsid w:val="000A4AD7"/>
    <w:rsid w:val="000B01A5"/>
    <w:rsid w:val="000B6E47"/>
    <w:rsid w:val="000D03B6"/>
    <w:rsid w:val="000D0919"/>
    <w:rsid w:val="000D5A94"/>
    <w:rsid w:val="000E21CF"/>
    <w:rsid w:val="000E2A0B"/>
    <w:rsid w:val="000E4E71"/>
    <w:rsid w:val="000F3D7C"/>
    <w:rsid w:val="000F5460"/>
    <w:rsid w:val="000F6187"/>
    <w:rsid w:val="00102F62"/>
    <w:rsid w:val="001032D1"/>
    <w:rsid w:val="0010418D"/>
    <w:rsid w:val="00112E55"/>
    <w:rsid w:val="00121173"/>
    <w:rsid w:val="00121A8A"/>
    <w:rsid w:val="00123002"/>
    <w:rsid w:val="00126F92"/>
    <w:rsid w:val="0012717C"/>
    <w:rsid w:val="001272F2"/>
    <w:rsid w:val="001302BB"/>
    <w:rsid w:val="001315DD"/>
    <w:rsid w:val="00131B95"/>
    <w:rsid w:val="00132EEF"/>
    <w:rsid w:val="0013484C"/>
    <w:rsid w:val="001371C3"/>
    <w:rsid w:val="00143BE3"/>
    <w:rsid w:val="001443CA"/>
    <w:rsid w:val="00162E49"/>
    <w:rsid w:val="00163CD1"/>
    <w:rsid w:val="00164377"/>
    <w:rsid w:val="00166973"/>
    <w:rsid w:val="00166F5B"/>
    <w:rsid w:val="00166FC7"/>
    <w:rsid w:val="00173EB5"/>
    <w:rsid w:val="00183C4D"/>
    <w:rsid w:val="0018544F"/>
    <w:rsid w:val="00186B3E"/>
    <w:rsid w:val="00191A32"/>
    <w:rsid w:val="00193A05"/>
    <w:rsid w:val="0019416E"/>
    <w:rsid w:val="001976D2"/>
    <w:rsid w:val="001A0F89"/>
    <w:rsid w:val="001A16F9"/>
    <w:rsid w:val="001A3BC7"/>
    <w:rsid w:val="001B35A4"/>
    <w:rsid w:val="001B44C8"/>
    <w:rsid w:val="001B61D7"/>
    <w:rsid w:val="001B778E"/>
    <w:rsid w:val="001C1133"/>
    <w:rsid w:val="001C1A58"/>
    <w:rsid w:val="001C20CC"/>
    <w:rsid w:val="001C2B2D"/>
    <w:rsid w:val="001C30CB"/>
    <w:rsid w:val="001C494C"/>
    <w:rsid w:val="001D223B"/>
    <w:rsid w:val="001D385D"/>
    <w:rsid w:val="001E078E"/>
    <w:rsid w:val="001E17BF"/>
    <w:rsid w:val="001E3013"/>
    <w:rsid w:val="001E5A76"/>
    <w:rsid w:val="001E7565"/>
    <w:rsid w:val="001F012A"/>
    <w:rsid w:val="001F01B4"/>
    <w:rsid w:val="001F2CCF"/>
    <w:rsid w:val="001F4C34"/>
    <w:rsid w:val="002006BE"/>
    <w:rsid w:val="00201C06"/>
    <w:rsid w:val="00202943"/>
    <w:rsid w:val="00203A37"/>
    <w:rsid w:val="00204E4C"/>
    <w:rsid w:val="002074F1"/>
    <w:rsid w:val="00207EC6"/>
    <w:rsid w:val="00212AA0"/>
    <w:rsid w:val="00214354"/>
    <w:rsid w:val="00214497"/>
    <w:rsid w:val="002222EB"/>
    <w:rsid w:val="00222F6B"/>
    <w:rsid w:val="00226857"/>
    <w:rsid w:val="002310F7"/>
    <w:rsid w:val="00237894"/>
    <w:rsid w:val="00237AD9"/>
    <w:rsid w:val="0024054F"/>
    <w:rsid w:val="00240738"/>
    <w:rsid w:val="002438F8"/>
    <w:rsid w:val="0024537C"/>
    <w:rsid w:val="0024613E"/>
    <w:rsid w:val="00246D78"/>
    <w:rsid w:val="00250643"/>
    <w:rsid w:val="0025279B"/>
    <w:rsid w:val="00252C12"/>
    <w:rsid w:val="0025647E"/>
    <w:rsid w:val="0026115B"/>
    <w:rsid w:val="002651A6"/>
    <w:rsid w:val="0026737D"/>
    <w:rsid w:val="00274809"/>
    <w:rsid w:val="00277B76"/>
    <w:rsid w:val="002815F3"/>
    <w:rsid w:val="0028182B"/>
    <w:rsid w:val="002829DE"/>
    <w:rsid w:val="002919D1"/>
    <w:rsid w:val="0029581B"/>
    <w:rsid w:val="00297CA9"/>
    <w:rsid w:val="002A0421"/>
    <w:rsid w:val="002A1C97"/>
    <w:rsid w:val="002A4021"/>
    <w:rsid w:val="002A4411"/>
    <w:rsid w:val="002A53DA"/>
    <w:rsid w:val="002A7C50"/>
    <w:rsid w:val="002B1A95"/>
    <w:rsid w:val="002B1D0A"/>
    <w:rsid w:val="002B204D"/>
    <w:rsid w:val="002B3EDC"/>
    <w:rsid w:val="002D0A56"/>
    <w:rsid w:val="002D6609"/>
    <w:rsid w:val="002E0180"/>
    <w:rsid w:val="002E0D08"/>
    <w:rsid w:val="002E0F95"/>
    <w:rsid w:val="002E2E4A"/>
    <w:rsid w:val="002E5195"/>
    <w:rsid w:val="002F0384"/>
    <w:rsid w:val="002F1792"/>
    <w:rsid w:val="002F2174"/>
    <w:rsid w:val="002F5E83"/>
    <w:rsid w:val="00302E9D"/>
    <w:rsid w:val="00304339"/>
    <w:rsid w:val="00306A9A"/>
    <w:rsid w:val="00315202"/>
    <w:rsid w:val="00315F17"/>
    <w:rsid w:val="003171EE"/>
    <w:rsid w:val="003215CA"/>
    <w:rsid w:val="00321610"/>
    <w:rsid w:val="003248F7"/>
    <w:rsid w:val="00327C0F"/>
    <w:rsid w:val="003311A1"/>
    <w:rsid w:val="0034489F"/>
    <w:rsid w:val="00346DB2"/>
    <w:rsid w:val="00352555"/>
    <w:rsid w:val="00352903"/>
    <w:rsid w:val="00352970"/>
    <w:rsid w:val="0035315C"/>
    <w:rsid w:val="0035402F"/>
    <w:rsid w:val="003544E3"/>
    <w:rsid w:val="00356AD1"/>
    <w:rsid w:val="003608B8"/>
    <w:rsid w:val="00362D22"/>
    <w:rsid w:val="003634D7"/>
    <w:rsid w:val="00365339"/>
    <w:rsid w:val="003662F9"/>
    <w:rsid w:val="00371993"/>
    <w:rsid w:val="00371D16"/>
    <w:rsid w:val="00372AF2"/>
    <w:rsid w:val="00374481"/>
    <w:rsid w:val="003805E1"/>
    <w:rsid w:val="00381E87"/>
    <w:rsid w:val="003820D8"/>
    <w:rsid w:val="003836B2"/>
    <w:rsid w:val="0038737A"/>
    <w:rsid w:val="00391DCE"/>
    <w:rsid w:val="00394DA9"/>
    <w:rsid w:val="0039575A"/>
    <w:rsid w:val="00395919"/>
    <w:rsid w:val="00397956"/>
    <w:rsid w:val="003A1E89"/>
    <w:rsid w:val="003A50EF"/>
    <w:rsid w:val="003A51AE"/>
    <w:rsid w:val="003A5D78"/>
    <w:rsid w:val="003B2865"/>
    <w:rsid w:val="003B68B7"/>
    <w:rsid w:val="003C0A8B"/>
    <w:rsid w:val="003D277C"/>
    <w:rsid w:val="003D362B"/>
    <w:rsid w:val="003D4C6E"/>
    <w:rsid w:val="003F0E90"/>
    <w:rsid w:val="003F10A1"/>
    <w:rsid w:val="003F17EF"/>
    <w:rsid w:val="003F2A61"/>
    <w:rsid w:val="003F49CA"/>
    <w:rsid w:val="00400E18"/>
    <w:rsid w:val="004014BD"/>
    <w:rsid w:val="00402038"/>
    <w:rsid w:val="0040276E"/>
    <w:rsid w:val="00404307"/>
    <w:rsid w:val="00404652"/>
    <w:rsid w:val="00407378"/>
    <w:rsid w:val="00410A68"/>
    <w:rsid w:val="00411DDD"/>
    <w:rsid w:val="00412AAB"/>
    <w:rsid w:val="00412E5A"/>
    <w:rsid w:val="0042039D"/>
    <w:rsid w:val="00421580"/>
    <w:rsid w:val="00426D81"/>
    <w:rsid w:val="00432BD4"/>
    <w:rsid w:val="0043366E"/>
    <w:rsid w:val="0044151E"/>
    <w:rsid w:val="0044250B"/>
    <w:rsid w:val="00450C60"/>
    <w:rsid w:val="00452E5C"/>
    <w:rsid w:val="00455056"/>
    <w:rsid w:val="004564AB"/>
    <w:rsid w:val="00457E86"/>
    <w:rsid w:val="0046330D"/>
    <w:rsid w:val="0046380B"/>
    <w:rsid w:val="004753ED"/>
    <w:rsid w:val="004803F0"/>
    <w:rsid w:val="00482DB5"/>
    <w:rsid w:val="0048315E"/>
    <w:rsid w:val="00483F20"/>
    <w:rsid w:val="00490DD3"/>
    <w:rsid w:val="004A0433"/>
    <w:rsid w:val="004A502C"/>
    <w:rsid w:val="004A6B02"/>
    <w:rsid w:val="004B0984"/>
    <w:rsid w:val="004B103E"/>
    <w:rsid w:val="004B18D0"/>
    <w:rsid w:val="004B5186"/>
    <w:rsid w:val="004B52D1"/>
    <w:rsid w:val="004C23B5"/>
    <w:rsid w:val="004C2ED8"/>
    <w:rsid w:val="004C77EB"/>
    <w:rsid w:val="004C7A0B"/>
    <w:rsid w:val="004D0512"/>
    <w:rsid w:val="004D0867"/>
    <w:rsid w:val="004D1412"/>
    <w:rsid w:val="004D1694"/>
    <w:rsid w:val="004D182F"/>
    <w:rsid w:val="004D4D52"/>
    <w:rsid w:val="004D5618"/>
    <w:rsid w:val="004D69B8"/>
    <w:rsid w:val="004D7088"/>
    <w:rsid w:val="004E0187"/>
    <w:rsid w:val="004E0A54"/>
    <w:rsid w:val="004E670A"/>
    <w:rsid w:val="004F2B8C"/>
    <w:rsid w:val="004F3A10"/>
    <w:rsid w:val="004F3DF0"/>
    <w:rsid w:val="004F4084"/>
    <w:rsid w:val="004F7689"/>
    <w:rsid w:val="004F7A81"/>
    <w:rsid w:val="0050135D"/>
    <w:rsid w:val="005064E9"/>
    <w:rsid w:val="00507985"/>
    <w:rsid w:val="0051514B"/>
    <w:rsid w:val="005173EB"/>
    <w:rsid w:val="005207C1"/>
    <w:rsid w:val="005209E1"/>
    <w:rsid w:val="00520C77"/>
    <w:rsid w:val="005218F5"/>
    <w:rsid w:val="005224BF"/>
    <w:rsid w:val="00527356"/>
    <w:rsid w:val="005278D4"/>
    <w:rsid w:val="00530342"/>
    <w:rsid w:val="00530979"/>
    <w:rsid w:val="00530F1E"/>
    <w:rsid w:val="00531C2E"/>
    <w:rsid w:val="0053368D"/>
    <w:rsid w:val="0054019E"/>
    <w:rsid w:val="0054587A"/>
    <w:rsid w:val="0054651B"/>
    <w:rsid w:val="00550B3A"/>
    <w:rsid w:val="00551FB6"/>
    <w:rsid w:val="005525F7"/>
    <w:rsid w:val="005549A8"/>
    <w:rsid w:val="00554D2E"/>
    <w:rsid w:val="005555B3"/>
    <w:rsid w:val="00556C68"/>
    <w:rsid w:val="00557411"/>
    <w:rsid w:val="00557950"/>
    <w:rsid w:val="00557A97"/>
    <w:rsid w:val="00562C30"/>
    <w:rsid w:val="00565DF6"/>
    <w:rsid w:val="005669BB"/>
    <w:rsid w:val="00576186"/>
    <w:rsid w:val="005803FF"/>
    <w:rsid w:val="005818AB"/>
    <w:rsid w:val="00582F7B"/>
    <w:rsid w:val="00585084"/>
    <w:rsid w:val="00585462"/>
    <w:rsid w:val="00587E11"/>
    <w:rsid w:val="005918E2"/>
    <w:rsid w:val="00591C6F"/>
    <w:rsid w:val="00595E3E"/>
    <w:rsid w:val="005971CB"/>
    <w:rsid w:val="005976EF"/>
    <w:rsid w:val="005A0620"/>
    <w:rsid w:val="005A0FDA"/>
    <w:rsid w:val="005A1415"/>
    <w:rsid w:val="005A3561"/>
    <w:rsid w:val="005A62D9"/>
    <w:rsid w:val="005A7BFA"/>
    <w:rsid w:val="005B1CCA"/>
    <w:rsid w:val="005B3DC9"/>
    <w:rsid w:val="005C1BB2"/>
    <w:rsid w:val="005C325C"/>
    <w:rsid w:val="005C32D6"/>
    <w:rsid w:val="005D0EDE"/>
    <w:rsid w:val="005E14D2"/>
    <w:rsid w:val="005E3218"/>
    <w:rsid w:val="005E643B"/>
    <w:rsid w:val="005E7A4F"/>
    <w:rsid w:val="005F1EA2"/>
    <w:rsid w:val="005F4036"/>
    <w:rsid w:val="005F7D5A"/>
    <w:rsid w:val="005F7DAC"/>
    <w:rsid w:val="00603096"/>
    <w:rsid w:val="00603DF9"/>
    <w:rsid w:val="00604E46"/>
    <w:rsid w:val="00607118"/>
    <w:rsid w:val="00610DFC"/>
    <w:rsid w:val="0061125B"/>
    <w:rsid w:val="00611783"/>
    <w:rsid w:val="006136A2"/>
    <w:rsid w:val="00615E7F"/>
    <w:rsid w:val="0062076A"/>
    <w:rsid w:val="00620C5D"/>
    <w:rsid w:val="006320CA"/>
    <w:rsid w:val="00632631"/>
    <w:rsid w:val="00632E7B"/>
    <w:rsid w:val="0064166C"/>
    <w:rsid w:val="0064323B"/>
    <w:rsid w:val="0065269A"/>
    <w:rsid w:val="006531FB"/>
    <w:rsid w:val="0065608F"/>
    <w:rsid w:val="006566F8"/>
    <w:rsid w:val="00661D0C"/>
    <w:rsid w:val="006645BC"/>
    <w:rsid w:val="00672DCE"/>
    <w:rsid w:val="006776CF"/>
    <w:rsid w:val="006840FF"/>
    <w:rsid w:val="00684688"/>
    <w:rsid w:val="00684AB3"/>
    <w:rsid w:val="0068501E"/>
    <w:rsid w:val="0068643E"/>
    <w:rsid w:val="00687B38"/>
    <w:rsid w:val="00687C96"/>
    <w:rsid w:val="00691134"/>
    <w:rsid w:val="00697565"/>
    <w:rsid w:val="006A10FD"/>
    <w:rsid w:val="006A2AAA"/>
    <w:rsid w:val="006A3FF8"/>
    <w:rsid w:val="006A7E9A"/>
    <w:rsid w:val="006B22D4"/>
    <w:rsid w:val="006B35E5"/>
    <w:rsid w:val="006B3B52"/>
    <w:rsid w:val="006B502D"/>
    <w:rsid w:val="006C14F6"/>
    <w:rsid w:val="006C69A2"/>
    <w:rsid w:val="006D15BF"/>
    <w:rsid w:val="006D2240"/>
    <w:rsid w:val="006D3B38"/>
    <w:rsid w:val="006D6223"/>
    <w:rsid w:val="006E1183"/>
    <w:rsid w:val="006E1931"/>
    <w:rsid w:val="006E203F"/>
    <w:rsid w:val="006E675D"/>
    <w:rsid w:val="006F1203"/>
    <w:rsid w:val="007014FD"/>
    <w:rsid w:val="00725EC0"/>
    <w:rsid w:val="00727AE7"/>
    <w:rsid w:val="00733084"/>
    <w:rsid w:val="007339C5"/>
    <w:rsid w:val="0073507B"/>
    <w:rsid w:val="00737ED5"/>
    <w:rsid w:val="007434C9"/>
    <w:rsid w:val="0074587E"/>
    <w:rsid w:val="007465E2"/>
    <w:rsid w:val="007474A1"/>
    <w:rsid w:val="00752B1C"/>
    <w:rsid w:val="00753E26"/>
    <w:rsid w:val="007542AF"/>
    <w:rsid w:val="007633D1"/>
    <w:rsid w:val="00763C63"/>
    <w:rsid w:val="00766F49"/>
    <w:rsid w:val="00774DA5"/>
    <w:rsid w:val="00776D80"/>
    <w:rsid w:val="00783348"/>
    <w:rsid w:val="00783B8D"/>
    <w:rsid w:val="00784D75"/>
    <w:rsid w:val="007853F6"/>
    <w:rsid w:val="00785D8B"/>
    <w:rsid w:val="0079089D"/>
    <w:rsid w:val="0079287E"/>
    <w:rsid w:val="00793EAE"/>
    <w:rsid w:val="007A0CD5"/>
    <w:rsid w:val="007A411F"/>
    <w:rsid w:val="007A56CE"/>
    <w:rsid w:val="007B3497"/>
    <w:rsid w:val="007B62B3"/>
    <w:rsid w:val="007B7A7F"/>
    <w:rsid w:val="007C0181"/>
    <w:rsid w:val="007C3B7F"/>
    <w:rsid w:val="007C4D08"/>
    <w:rsid w:val="007D534C"/>
    <w:rsid w:val="007D5B2F"/>
    <w:rsid w:val="007E2DC7"/>
    <w:rsid w:val="007E5094"/>
    <w:rsid w:val="007E6E51"/>
    <w:rsid w:val="007F30A0"/>
    <w:rsid w:val="007F370B"/>
    <w:rsid w:val="007F70AE"/>
    <w:rsid w:val="0080002F"/>
    <w:rsid w:val="008013C4"/>
    <w:rsid w:val="008051D1"/>
    <w:rsid w:val="008063CC"/>
    <w:rsid w:val="00807EC2"/>
    <w:rsid w:val="008171DB"/>
    <w:rsid w:val="008206B9"/>
    <w:rsid w:val="00826ED5"/>
    <w:rsid w:val="00834789"/>
    <w:rsid w:val="0083637E"/>
    <w:rsid w:val="0084069D"/>
    <w:rsid w:val="00841098"/>
    <w:rsid w:val="00842F57"/>
    <w:rsid w:val="008443E9"/>
    <w:rsid w:val="00847C15"/>
    <w:rsid w:val="008542CE"/>
    <w:rsid w:val="00857126"/>
    <w:rsid w:val="008579E2"/>
    <w:rsid w:val="00860878"/>
    <w:rsid w:val="00862106"/>
    <w:rsid w:val="00862274"/>
    <w:rsid w:val="0086251C"/>
    <w:rsid w:val="0086433E"/>
    <w:rsid w:val="00864CA8"/>
    <w:rsid w:val="00865C39"/>
    <w:rsid w:val="00872C33"/>
    <w:rsid w:val="00875D45"/>
    <w:rsid w:val="00884A4E"/>
    <w:rsid w:val="008A219F"/>
    <w:rsid w:val="008A2C8B"/>
    <w:rsid w:val="008A7B07"/>
    <w:rsid w:val="008B41C1"/>
    <w:rsid w:val="008B5DE2"/>
    <w:rsid w:val="008C0987"/>
    <w:rsid w:val="008C20AE"/>
    <w:rsid w:val="008C2156"/>
    <w:rsid w:val="008C256C"/>
    <w:rsid w:val="008C2B39"/>
    <w:rsid w:val="008C2D77"/>
    <w:rsid w:val="008D2366"/>
    <w:rsid w:val="008D5818"/>
    <w:rsid w:val="008D716D"/>
    <w:rsid w:val="008E475D"/>
    <w:rsid w:val="008E664B"/>
    <w:rsid w:val="008E6993"/>
    <w:rsid w:val="008E6A35"/>
    <w:rsid w:val="008F2286"/>
    <w:rsid w:val="008F5C48"/>
    <w:rsid w:val="0090037C"/>
    <w:rsid w:val="009010A6"/>
    <w:rsid w:val="0090376F"/>
    <w:rsid w:val="00905118"/>
    <w:rsid w:val="009145DF"/>
    <w:rsid w:val="009159D3"/>
    <w:rsid w:val="00916829"/>
    <w:rsid w:val="00922721"/>
    <w:rsid w:val="00923209"/>
    <w:rsid w:val="0092560D"/>
    <w:rsid w:val="00931CE7"/>
    <w:rsid w:val="00933296"/>
    <w:rsid w:val="00933854"/>
    <w:rsid w:val="009357E6"/>
    <w:rsid w:val="00936589"/>
    <w:rsid w:val="00937E45"/>
    <w:rsid w:val="009411CC"/>
    <w:rsid w:val="009440FF"/>
    <w:rsid w:val="00947409"/>
    <w:rsid w:val="00951FF8"/>
    <w:rsid w:val="009537E1"/>
    <w:rsid w:val="009568AF"/>
    <w:rsid w:val="0096542B"/>
    <w:rsid w:val="00966E3E"/>
    <w:rsid w:val="00970EEC"/>
    <w:rsid w:val="0097357F"/>
    <w:rsid w:val="00973F3F"/>
    <w:rsid w:val="009759A1"/>
    <w:rsid w:val="00976E2B"/>
    <w:rsid w:val="00990797"/>
    <w:rsid w:val="00990947"/>
    <w:rsid w:val="0099725A"/>
    <w:rsid w:val="009A20B3"/>
    <w:rsid w:val="009A4AAE"/>
    <w:rsid w:val="009B45E4"/>
    <w:rsid w:val="009C112B"/>
    <w:rsid w:val="009C2DA5"/>
    <w:rsid w:val="009C3DB4"/>
    <w:rsid w:val="009D2D94"/>
    <w:rsid w:val="009D3354"/>
    <w:rsid w:val="009D38EC"/>
    <w:rsid w:val="009D38ED"/>
    <w:rsid w:val="009D4A8B"/>
    <w:rsid w:val="009D623D"/>
    <w:rsid w:val="009D7102"/>
    <w:rsid w:val="009E0FA3"/>
    <w:rsid w:val="009E324F"/>
    <w:rsid w:val="009E4BA6"/>
    <w:rsid w:val="009E5B2B"/>
    <w:rsid w:val="009F134B"/>
    <w:rsid w:val="009F4E0E"/>
    <w:rsid w:val="009F697A"/>
    <w:rsid w:val="00A02574"/>
    <w:rsid w:val="00A039F5"/>
    <w:rsid w:val="00A14A82"/>
    <w:rsid w:val="00A16051"/>
    <w:rsid w:val="00A16994"/>
    <w:rsid w:val="00A20EB0"/>
    <w:rsid w:val="00A225DA"/>
    <w:rsid w:val="00A32079"/>
    <w:rsid w:val="00A33AAE"/>
    <w:rsid w:val="00A35A15"/>
    <w:rsid w:val="00A3687E"/>
    <w:rsid w:val="00A439B0"/>
    <w:rsid w:val="00A44D10"/>
    <w:rsid w:val="00A44E40"/>
    <w:rsid w:val="00A50555"/>
    <w:rsid w:val="00A511A3"/>
    <w:rsid w:val="00A52F04"/>
    <w:rsid w:val="00A55604"/>
    <w:rsid w:val="00A60EA4"/>
    <w:rsid w:val="00A61593"/>
    <w:rsid w:val="00A635B1"/>
    <w:rsid w:val="00A64227"/>
    <w:rsid w:val="00A64702"/>
    <w:rsid w:val="00A734B7"/>
    <w:rsid w:val="00A770B8"/>
    <w:rsid w:val="00A807CF"/>
    <w:rsid w:val="00A81876"/>
    <w:rsid w:val="00A81F41"/>
    <w:rsid w:val="00A83F6A"/>
    <w:rsid w:val="00A85450"/>
    <w:rsid w:val="00A92E64"/>
    <w:rsid w:val="00A93679"/>
    <w:rsid w:val="00AA1F1B"/>
    <w:rsid w:val="00AA20CA"/>
    <w:rsid w:val="00AA2CA3"/>
    <w:rsid w:val="00AA61CB"/>
    <w:rsid w:val="00AA6543"/>
    <w:rsid w:val="00AB3B39"/>
    <w:rsid w:val="00AC0C03"/>
    <w:rsid w:val="00AC2945"/>
    <w:rsid w:val="00AC63D6"/>
    <w:rsid w:val="00AC64E4"/>
    <w:rsid w:val="00AC7AE1"/>
    <w:rsid w:val="00AD08DB"/>
    <w:rsid w:val="00AD3250"/>
    <w:rsid w:val="00AD5E99"/>
    <w:rsid w:val="00AE4804"/>
    <w:rsid w:val="00AE4DE0"/>
    <w:rsid w:val="00AE7134"/>
    <w:rsid w:val="00AF1389"/>
    <w:rsid w:val="00AF2963"/>
    <w:rsid w:val="00B01662"/>
    <w:rsid w:val="00B04491"/>
    <w:rsid w:val="00B117D0"/>
    <w:rsid w:val="00B132E8"/>
    <w:rsid w:val="00B13381"/>
    <w:rsid w:val="00B152FA"/>
    <w:rsid w:val="00B15DC1"/>
    <w:rsid w:val="00B25DC1"/>
    <w:rsid w:val="00B307C0"/>
    <w:rsid w:val="00B32179"/>
    <w:rsid w:val="00B3313F"/>
    <w:rsid w:val="00B333EA"/>
    <w:rsid w:val="00B3501B"/>
    <w:rsid w:val="00B55CBA"/>
    <w:rsid w:val="00B6004F"/>
    <w:rsid w:val="00B63354"/>
    <w:rsid w:val="00B63649"/>
    <w:rsid w:val="00B6576E"/>
    <w:rsid w:val="00B6621C"/>
    <w:rsid w:val="00B70292"/>
    <w:rsid w:val="00B70C69"/>
    <w:rsid w:val="00B77EF0"/>
    <w:rsid w:val="00B8475B"/>
    <w:rsid w:val="00B84EA2"/>
    <w:rsid w:val="00B8726A"/>
    <w:rsid w:val="00B87388"/>
    <w:rsid w:val="00B874E3"/>
    <w:rsid w:val="00B8799F"/>
    <w:rsid w:val="00B879CA"/>
    <w:rsid w:val="00B9083E"/>
    <w:rsid w:val="00B90D95"/>
    <w:rsid w:val="00B933C8"/>
    <w:rsid w:val="00B93A8B"/>
    <w:rsid w:val="00B94D7B"/>
    <w:rsid w:val="00B977FE"/>
    <w:rsid w:val="00BA2E5A"/>
    <w:rsid w:val="00BA4CB9"/>
    <w:rsid w:val="00BA730C"/>
    <w:rsid w:val="00BA7B85"/>
    <w:rsid w:val="00BC3A52"/>
    <w:rsid w:val="00BD0569"/>
    <w:rsid w:val="00BD0DC5"/>
    <w:rsid w:val="00BD35F2"/>
    <w:rsid w:val="00BD5304"/>
    <w:rsid w:val="00BD57F1"/>
    <w:rsid w:val="00BD6DAC"/>
    <w:rsid w:val="00BE18F6"/>
    <w:rsid w:val="00BE4DCA"/>
    <w:rsid w:val="00BE500C"/>
    <w:rsid w:val="00BF25DA"/>
    <w:rsid w:val="00BF4E1A"/>
    <w:rsid w:val="00BF6270"/>
    <w:rsid w:val="00C00D37"/>
    <w:rsid w:val="00C054C1"/>
    <w:rsid w:val="00C11962"/>
    <w:rsid w:val="00C135BF"/>
    <w:rsid w:val="00C13933"/>
    <w:rsid w:val="00C22756"/>
    <w:rsid w:val="00C24B3E"/>
    <w:rsid w:val="00C24C61"/>
    <w:rsid w:val="00C267FB"/>
    <w:rsid w:val="00C36101"/>
    <w:rsid w:val="00C4047E"/>
    <w:rsid w:val="00C404CC"/>
    <w:rsid w:val="00C4199D"/>
    <w:rsid w:val="00C41DF6"/>
    <w:rsid w:val="00C43EB2"/>
    <w:rsid w:val="00C45A2A"/>
    <w:rsid w:val="00C46D8D"/>
    <w:rsid w:val="00C504AB"/>
    <w:rsid w:val="00C516D1"/>
    <w:rsid w:val="00C51EC5"/>
    <w:rsid w:val="00C63F22"/>
    <w:rsid w:val="00C64BCE"/>
    <w:rsid w:val="00C75631"/>
    <w:rsid w:val="00C76125"/>
    <w:rsid w:val="00C81008"/>
    <w:rsid w:val="00C8686B"/>
    <w:rsid w:val="00C94CDB"/>
    <w:rsid w:val="00C9693A"/>
    <w:rsid w:val="00C97F25"/>
    <w:rsid w:val="00CA1E15"/>
    <w:rsid w:val="00CA41EC"/>
    <w:rsid w:val="00CA5174"/>
    <w:rsid w:val="00CA630C"/>
    <w:rsid w:val="00CA6559"/>
    <w:rsid w:val="00CB1832"/>
    <w:rsid w:val="00CB619A"/>
    <w:rsid w:val="00CB7A9C"/>
    <w:rsid w:val="00CC3D2C"/>
    <w:rsid w:val="00CC3F47"/>
    <w:rsid w:val="00CC4AEF"/>
    <w:rsid w:val="00CC6150"/>
    <w:rsid w:val="00CC7314"/>
    <w:rsid w:val="00CD0D88"/>
    <w:rsid w:val="00CD35BF"/>
    <w:rsid w:val="00CD76E4"/>
    <w:rsid w:val="00CD78A4"/>
    <w:rsid w:val="00CE452E"/>
    <w:rsid w:val="00CE474C"/>
    <w:rsid w:val="00CE78D6"/>
    <w:rsid w:val="00CF1816"/>
    <w:rsid w:val="00CF1E55"/>
    <w:rsid w:val="00CF5138"/>
    <w:rsid w:val="00CF698A"/>
    <w:rsid w:val="00CF6D9F"/>
    <w:rsid w:val="00D01E5D"/>
    <w:rsid w:val="00D022ED"/>
    <w:rsid w:val="00D046EF"/>
    <w:rsid w:val="00D04905"/>
    <w:rsid w:val="00D06CF3"/>
    <w:rsid w:val="00D1081E"/>
    <w:rsid w:val="00D112B6"/>
    <w:rsid w:val="00D1240D"/>
    <w:rsid w:val="00D1299C"/>
    <w:rsid w:val="00D13408"/>
    <w:rsid w:val="00D14E68"/>
    <w:rsid w:val="00D173AC"/>
    <w:rsid w:val="00D17872"/>
    <w:rsid w:val="00D17AF2"/>
    <w:rsid w:val="00D20917"/>
    <w:rsid w:val="00D215AE"/>
    <w:rsid w:val="00D23A6D"/>
    <w:rsid w:val="00D276BA"/>
    <w:rsid w:val="00D3015B"/>
    <w:rsid w:val="00D303F1"/>
    <w:rsid w:val="00D30EAF"/>
    <w:rsid w:val="00D31298"/>
    <w:rsid w:val="00D3144A"/>
    <w:rsid w:val="00D32DDA"/>
    <w:rsid w:val="00D3335A"/>
    <w:rsid w:val="00D33B7D"/>
    <w:rsid w:val="00D3428C"/>
    <w:rsid w:val="00D37272"/>
    <w:rsid w:val="00D44A1B"/>
    <w:rsid w:val="00D46058"/>
    <w:rsid w:val="00D46460"/>
    <w:rsid w:val="00D46A0C"/>
    <w:rsid w:val="00D47D63"/>
    <w:rsid w:val="00D508D8"/>
    <w:rsid w:val="00D54C13"/>
    <w:rsid w:val="00D54F0B"/>
    <w:rsid w:val="00D56359"/>
    <w:rsid w:val="00D6141C"/>
    <w:rsid w:val="00D66503"/>
    <w:rsid w:val="00D673E0"/>
    <w:rsid w:val="00D67BDB"/>
    <w:rsid w:val="00D76AB4"/>
    <w:rsid w:val="00D76CFF"/>
    <w:rsid w:val="00D807E6"/>
    <w:rsid w:val="00D80E09"/>
    <w:rsid w:val="00D83310"/>
    <w:rsid w:val="00D83341"/>
    <w:rsid w:val="00D9132D"/>
    <w:rsid w:val="00D9209A"/>
    <w:rsid w:val="00D92526"/>
    <w:rsid w:val="00D92ED0"/>
    <w:rsid w:val="00D93265"/>
    <w:rsid w:val="00D9609F"/>
    <w:rsid w:val="00DA00CD"/>
    <w:rsid w:val="00DA0114"/>
    <w:rsid w:val="00DA63E3"/>
    <w:rsid w:val="00DB0662"/>
    <w:rsid w:val="00DB3FC8"/>
    <w:rsid w:val="00DB655A"/>
    <w:rsid w:val="00DB7230"/>
    <w:rsid w:val="00DC4E99"/>
    <w:rsid w:val="00DC50BC"/>
    <w:rsid w:val="00DC6C55"/>
    <w:rsid w:val="00DD2F08"/>
    <w:rsid w:val="00DD423E"/>
    <w:rsid w:val="00DD540D"/>
    <w:rsid w:val="00DE140B"/>
    <w:rsid w:val="00DE318F"/>
    <w:rsid w:val="00DE6251"/>
    <w:rsid w:val="00DF7A22"/>
    <w:rsid w:val="00E047CF"/>
    <w:rsid w:val="00E0525B"/>
    <w:rsid w:val="00E05CF4"/>
    <w:rsid w:val="00E0686E"/>
    <w:rsid w:val="00E06BB3"/>
    <w:rsid w:val="00E06F7B"/>
    <w:rsid w:val="00E113A8"/>
    <w:rsid w:val="00E160BE"/>
    <w:rsid w:val="00E1636D"/>
    <w:rsid w:val="00E23C9F"/>
    <w:rsid w:val="00E24E91"/>
    <w:rsid w:val="00E25AC3"/>
    <w:rsid w:val="00E2621C"/>
    <w:rsid w:val="00E26BD7"/>
    <w:rsid w:val="00E3370B"/>
    <w:rsid w:val="00E33E0A"/>
    <w:rsid w:val="00E3511B"/>
    <w:rsid w:val="00E37201"/>
    <w:rsid w:val="00E40E5E"/>
    <w:rsid w:val="00E514CE"/>
    <w:rsid w:val="00E524DB"/>
    <w:rsid w:val="00E53084"/>
    <w:rsid w:val="00E5308E"/>
    <w:rsid w:val="00E67C0A"/>
    <w:rsid w:val="00E70500"/>
    <w:rsid w:val="00E71E90"/>
    <w:rsid w:val="00E72A0E"/>
    <w:rsid w:val="00E73ADA"/>
    <w:rsid w:val="00E741EC"/>
    <w:rsid w:val="00E76AEE"/>
    <w:rsid w:val="00E77A14"/>
    <w:rsid w:val="00E80220"/>
    <w:rsid w:val="00E81ADB"/>
    <w:rsid w:val="00E825EC"/>
    <w:rsid w:val="00E836C2"/>
    <w:rsid w:val="00E8692D"/>
    <w:rsid w:val="00E9047A"/>
    <w:rsid w:val="00E9453D"/>
    <w:rsid w:val="00EA0E6A"/>
    <w:rsid w:val="00EA393E"/>
    <w:rsid w:val="00EB0C8F"/>
    <w:rsid w:val="00EC5346"/>
    <w:rsid w:val="00EC6AD2"/>
    <w:rsid w:val="00ED1A84"/>
    <w:rsid w:val="00ED2A02"/>
    <w:rsid w:val="00ED6F01"/>
    <w:rsid w:val="00EE0C99"/>
    <w:rsid w:val="00EE1441"/>
    <w:rsid w:val="00EF0AB1"/>
    <w:rsid w:val="00EF150D"/>
    <w:rsid w:val="00EF1E80"/>
    <w:rsid w:val="00EF2D50"/>
    <w:rsid w:val="00EF4449"/>
    <w:rsid w:val="00EF4EB6"/>
    <w:rsid w:val="00F05EE0"/>
    <w:rsid w:val="00F1577B"/>
    <w:rsid w:val="00F16A30"/>
    <w:rsid w:val="00F17A7A"/>
    <w:rsid w:val="00F20340"/>
    <w:rsid w:val="00F2329D"/>
    <w:rsid w:val="00F2499C"/>
    <w:rsid w:val="00F2632F"/>
    <w:rsid w:val="00F30774"/>
    <w:rsid w:val="00F33952"/>
    <w:rsid w:val="00F42B29"/>
    <w:rsid w:val="00F439BC"/>
    <w:rsid w:val="00F45360"/>
    <w:rsid w:val="00F54DD2"/>
    <w:rsid w:val="00F652EE"/>
    <w:rsid w:val="00F654A5"/>
    <w:rsid w:val="00F714DB"/>
    <w:rsid w:val="00F77386"/>
    <w:rsid w:val="00F83D04"/>
    <w:rsid w:val="00F83FA5"/>
    <w:rsid w:val="00F85785"/>
    <w:rsid w:val="00F8731F"/>
    <w:rsid w:val="00F92CD3"/>
    <w:rsid w:val="00F93B4C"/>
    <w:rsid w:val="00F93E98"/>
    <w:rsid w:val="00F95457"/>
    <w:rsid w:val="00FA1E56"/>
    <w:rsid w:val="00FA2FDE"/>
    <w:rsid w:val="00FA6BAB"/>
    <w:rsid w:val="00FB00EB"/>
    <w:rsid w:val="00FB1126"/>
    <w:rsid w:val="00FB23DB"/>
    <w:rsid w:val="00FC0359"/>
    <w:rsid w:val="00FC070C"/>
    <w:rsid w:val="00FC2FFD"/>
    <w:rsid w:val="00FC36B4"/>
    <w:rsid w:val="00FC78E5"/>
    <w:rsid w:val="00FD5729"/>
    <w:rsid w:val="00FE1781"/>
    <w:rsid w:val="00FE3F8C"/>
    <w:rsid w:val="00FE3FF6"/>
    <w:rsid w:val="00FE6349"/>
    <w:rsid w:val="00FE7974"/>
    <w:rsid w:val="00FF4770"/>
    <w:rsid w:val="00FF48DC"/>
    <w:rsid w:val="00FF6B6C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990FF0"/>
  <w15:docId w15:val="{0B84C686-EE12-8541-9B76-615075FD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EB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064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4E9"/>
  </w:style>
  <w:style w:type="paragraph" w:styleId="Footer">
    <w:name w:val="footer"/>
    <w:basedOn w:val="Normal"/>
    <w:link w:val="FooterChar"/>
    <w:uiPriority w:val="99"/>
    <w:unhideWhenUsed/>
    <w:rsid w:val="005064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4E9"/>
  </w:style>
  <w:style w:type="character" w:styleId="Hyperlink">
    <w:name w:val="Hyperlink"/>
    <w:basedOn w:val="DefaultParagraphFont"/>
    <w:uiPriority w:val="99"/>
    <w:unhideWhenUsed/>
    <w:rsid w:val="001371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71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49A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F54DD2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54D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4D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4D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4D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4DD2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B117D0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1134"/>
    <w:pPr>
      <w:spacing w:line="240" w:lineRule="auto"/>
    </w:pPr>
    <w:rPr>
      <w:rFonts w:asciiTheme="minorHAnsi" w:eastAsiaTheme="minorEastAsia" w:hAnsiTheme="minorHAnsi" w:cstheme="minorBidi"/>
      <w:sz w:val="20"/>
      <w:szCs w:val="20"/>
      <w:lang w:val="en-US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1134"/>
    <w:rPr>
      <w:rFonts w:asciiTheme="minorHAnsi" w:eastAsiaTheme="minorEastAsia" w:hAnsiTheme="minorHAnsi" w:cstheme="minorBidi"/>
      <w:sz w:val="20"/>
      <w:szCs w:val="20"/>
      <w:lang w:val="en-US"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691134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520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753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D54F0B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31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03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1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7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24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1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2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cience.nasa.gov/resource/voyager-pale-blue-dot-download/" TargetMode="External"/><Relationship Id="rId18" Type="http://schemas.openxmlformats.org/officeDocument/2006/relationships/image" Target="media/image4.jpg"/><Relationship Id="rId3" Type="http://schemas.openxmlformats.org/officeDocument/2006/relationships/styles" Target="styles.xml"/><Relationship Id="rId21" Type="http://schemas.openxmlformats.org/officeDocument/2006/relationships/hyperlink" Target="https://nightsky.jpl.nasa.gov/news/410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cience.nasa.gov/photojournal/solar-system-portrait-60-frame-mosaic/" TargetMode="External"/><Relationship Id="rId17" Type="http://schemas.openxmlformats.org/officeDocument/2006/relationships/hyperlink" Target="https://eyes.nasa.gov/apps/dsn-now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science.nasa.gov/mission/voyager/golden-record-cover/" TargetMode="External"/><Relationship Id="rId20" Type="http://schemas.openxmlformats.org/officeDocument/2006/relationships/hyperlink" Target="https://science.nasa.gov/mission/voyager/where-are-voyager-1-and-voyager-2-now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yes.nasa.gov/apps/solar-system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goldenrecord.org/" TargetMode="External"/><Relationship Id="rId23" Type="http://schemas.openxmlformats.org/officeDocument/2006/relationships/header" Target="header1.xml"/><Relationship Id="rId10" Type="http://schemas.openxmlformats.org/officeDocument/2006/relationships/image" Target="media/image2.jpg"/><Relationship Id="rId19" Type="http://schemas.openxmlformats.org/officeDocument/2006/relationships/hyperlink" Target="https://science.nasa.gov/exoplanets/what-is-a-light-yea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ightsky.jpl.nasa.gov/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astrosociety.org/file_download/inline/60897bb5-20c4-4a95-980c-c31b1a1cd5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08AB4-F464-4273-A957-8D51148B8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Troche</dc:creator>
  <cp:lastModifiedBy>Kat Troche</cp:lastModifiedBy>
  <cp:revision>194</cp:revision>
  <dcterms:created xsi:type="dcterms:W3CDTF">2026-10-20T02:45:00Z</dcterms:created>
  <dcterms:modified xsi:type="dcterms:W3CDTF">2026-10-20T19:51:00Z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1be0c2a0-439b-4068-bc39-e3ab2e737884</vt:lpwstr>
  </property>
</Properties>
</file>